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9EE" w:rsidRDefault="0096451E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中国海洋大学</w:t>
      </w:r>
      <w:r w:rsidR="00DD7617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2020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学年春季学期课程执行大纲</w:t>
      </w:r>
    </w:p>
    <w:p w:rsidR="00EE79EE" w:rsidRDefault="00EE79EE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</w:p>
    <w:p w:rsidR="00EE79EE" w:rsidRDefault="0096451E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一、课程基本信息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3827"/>
        <w:gridCol w:w="1276"/>
        <w:gridCol w:w="2239"/>
      </w:tblGrid>
      <w:tr w:rsidR="00EE79EE">
        <w:trPr>
          <w:trHeight w:val="56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9EE" w:rsidRDefault="0096451E">
            <w:pPr>
              <w:ind w:leftChars="-50" w:left="-105" w:rightChars="-50" w:right="-105"/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9EE" w:rsidRDefault="0096451E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药物分析实验</w:t>
            </w:r>
          </w:p>
          <w:p w:rsidR="00EE79EE" w:rsidRDefault="0096451E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Pharmaceutical Analysis Experiment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9EE" w:rsidRDefault="0096451E">
            <w:pPr>
              <w:ind w:leftChars="-50" w:left="-105" w:rightChars="-50" w:right="-105"/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color w:val="000000"/>
                <w:sz w:val="24"/>
                <w:szCs w:val="24"/>
              </w:rPr>
              <w:t>课程代码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9EE" w:rsidRDefault="0096451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100103102241</w:t>
            </w:r>
          </w:p>
        </w:tc>
      </w:tr>
      <w:tr w:rsidR="00EE79EE">
        <w:trPr>
          <w:trHeight w:val="56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9EE" w:rsidRDefault="0096451E">
            <w:pPr>
              <w:ind w:leftChars="-50" w:left="-105" w:rightChars="-50" w:right="-105"/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课程属性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9EE" w:rsidRDefault="0096451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专业知识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9EE" w:rsidRDefault="0096451E">
            <w:pPr>
              <w:ind w:leftChars="-50" w:left="-105" w:rightChars="-50" w:right="-105"/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color w:val="000000"/>
                <w:sz w:val="24"/>
                <w:szCs w:val="24"/>
              </w:rPr>
              <w:t>课时/学分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9EE" w:rsidRDefault="0096451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32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/1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.0</w:t>
            </w:r>
          </w:p>
        </w:tc>
      </w:tr>
      <w:tr w:rsidR="00EE79EE">
        <w:trPr>
          <w:trHeight w:val="56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9EE" w:rsidRDefault="0096451E">
            <w:pPr>
              <w:ind w:leftChars="-50" w:left="-105" w:rightChars="-50" w:right="-105"/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课程性质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9EE" w:rsidRDefault="0096451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</w:rPr>
              <w:t>必修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9EE" w:rsidRDefault="0096451E">
            <w:pPr>
              <w:ind w:leftChars="-50" w:left="-105" w:rightChars="-50" w:right="-105"/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color w:val="000000"/>
                <w:sz w:val="24"/>
                <w:szCs w:val="24"/>
              </w:rPr>
              <w:t>实践学时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9EE" w:rsidRDefault="0096451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32 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(08001039 / 08001041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08001042)</w:t>
            </w:r>
          </w:p>
        </w:tc>
      </w:tr>
      <w:tr w:rsidR="00EE79EE">
        <w:trPr>
          <w:trHeight w:val="56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9EE" w:rsidRDefault="0096451E">
            <w:pPr>
              <w:ind w:leftChars="-50" w:left="-105" w:rightChars="-50" w:right="-105"/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任课教师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9EE" w:rsidRDefault="0096451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王远红 臧晓凌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9EE" w:rsidRDefault="0096451E">
            <w:pPr>
              <w:ind w:leftChars="-50" w:left="-105" w:rightChars="-50" w:right="-105"/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color w:val="000000"/>
                <w:sz w:val="24"/>
                <w:szCs w:val="24"/>
              </w:rPr>
              <w:t>课外学时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9EE" w:rsidRDefault="00EE79E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E79EE">
        <w:trPr>
          <w:trHeight w:val="56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9EE" w:rsidRDefault="0096451E">
            <w:pPr>
              <w:ind w:leftChars="-50" w:left="-105" w:rightChars="-50" w:right="-105"/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面向专业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9EE" w:rsidRDefault="0096451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药学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9EE" w:rsidRDefault="00EE79EE">
            <w:pPr>
              <w:jc w:val="center"/>
              <w:rPr>
                <w:rFonts w:ascii="Times New Roman" w:eastAsia="宋体" w:hAnsi="宋体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9EE" w:rsidRDefault="00EE79E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EE79EE" w:rsidRDefault="0096451E">
      <w:pPr>
        <w:autoSpaceDE w:val="0"/>
        <w:autoSpaceDN w:val="0"/>
        <w:adjustRightInd w:val="0"/>
        <w:snapToGrid w:val="0"/>
        <w:spacing w:beforeLines="50" w:before="156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u w:val="single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二、预期学习成果</w:t>
      </w:r>
    </w:p>
    <w:p w:rsidR="00EE79EE" w:rsidRDefault="0096451E">
      <w:pPr>
        <w:pStyle w:val="a6"/>
        <w:ind w:firstLineChars="200" w:firstLine="480"/>
        <w:rPr>
          <w:rFonts w:eastAsia="宋体"/>
          <w:sz w:val="24"/>
          <w:lang w:bidi="he-IL"/>
        </w:rPr>
      </w:pPr>
      <w:r>
        <w:rPr>
          <w:rFonts w:eastAsia="宋体"/>
          <w:sz w:val="24"/>
          <w:lang w:bidi="he-IL"/>
        </w:rPr>
        <w:t>通过本课程的学习，学生应能：</w:t>
      </w:r>
    </w:p>
    <w:p w:rsidR="00EE79EE" w:rsidRDefault="0096451E">
      <w:pPr>
        <w:numPr>
          <w:ilvl w:val="0"/>
          <w:numId w:val="1"/>
        </w:num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掌握进行药物分析实验的基本方法</w:t>
      </w:r>
      <w:r>
        <w:rPr>
          <w:rFonts w:ascii="Times New Roman" w:eastAsia="宋体" w:hAnsi="Times New Roman" w:cs="Times New Roman" w:hint="eastAsia"/>
          <w:sz w:val="24"/>
        </w:rPr>
        <w:t>，包括：旋光法、折光法、快速分析法、吸收值比值法、三点校正法、一阶导数光谱法、比浊法、原子吸收光谱法、电位滴定法、荧光分光光度法、古蔡氏砷斑法、气相色谱法、高效液相色谱法等</w:t>
      </w:r>
      <w:r>
        <w:rPr>
          <w:rFonts w:ascii="Times New Roman" w:eastAsia="宋体" w:hAnsi="Times New Roman" w:cs="Times New Roman"/>
          <w:sz w:val="24"/>
        </w:rPr>
        <w:t>；</w:t>
      </w:r>
    </w:p>
    <w:p w:rsidR="00EE79EE" w:rsidRDefault="0096451E">
      <w:pPr>
        <w:numPr>
          <w:ilvl w:val="0"/>
          <w:numId w:val="1"/>
        </w:num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掌握药物分析相关仪器的</w:t>
      </w:r>
      <w:r>
        <w:rPr>
          <w:rFonts w:ascii="Times New Roman" w:eastAsia="宋体" w:hAnsi="Times New Roman" w:cs="Times New Roman"/>
          <w:sz w:val="24"/>
          <w:lang w:bidi="he-IL"/>
        </w:rPr>
        <w:t>基本操作技术</w:t>
      </w:r>
      <w:r>
        <w:rPr>
          <w:rFonts w:ascii="Times New Roman" w:eastAsia="宋体" w:hAnsi="Times New Roman" w:cs="Times New Roman" w:hint="eastAsia"/>
          <w:sz w:val="24"/>
        </w:rPr>
        <w:t>，包括：旋光计、折光计、紫外分光光度计、原子吸收分光光度计、</w:t>
      </w:r>
      <w:r>
        <w:rPr>
          <w:rFonts w:ascii="Times New Roman" w:eastAsia="宋体" w:hAnsi="Times New Roman" w:cs="Times New Roman" w:hint="eastAsia"/>
          <w:sz w:val="24"/>
        </w:rPr>
        <w:t>pH</w:t>
      </w:r>
      <w:r>
        <w:rPr>
          <w:rFonts w:ascii="Times New Roman" w:eastAsia="宋体" w:hAnsi="Times New Roman" w:cs="Times New Roman" w:hint="eastAsia"/>
          <w:sz w:val="24"/>
        </w:rPr>
        <w:t>计、荧光分光光度计、高效液相色谱仪等；</w:t>
      </w:r>
    </w:p>
    <w:p w:rsidR="00EE79EE" w:rsidRDefault="0096451E">
      <w:pPr>
        <w:numPr>
          <w:ilvl w:val="0"/>
          <w:numId w:val="1"/>
        </w:num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根据药典设计实验方案并实施；</w:t>
      </w:r>
    </w:p>
    <w:p w:rsidR="00EE79EE" w:rsidRDefault="0096451E">
      <w:pPr>
        <w:numPr>
          <w:ilvl w:val="0"/>
          <w:numId w:val="1"/>
        </w:num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规范记录实验数据，书写实验报告；</w:t>
      </w:r>
    </w:p>
    <w:p w:rsidR="00EE79EE" w:rsidRDefault="0096451E">
      <w:pPr>
        <w:numPr>
          <w:ilvl w:val="0"/>
          <w:numId w:val="1"/>
        </w:numPr>
        <w:spacing w:line="50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具有严谨扎实的科学态度，提高提出问题、分析问题、解决问题的能力；</w:t>
      </w:r>
    </w:p>
    <w:p w:rsidR="00EE79EE" w:rsidRDefault="0096451E">
      <w:pPr>
        <w:numPr>
          <w:ilvl w:val="0"/>
          <w:numId w:val="1"/>
        </w:num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了解新药分析方法建立研究，为新药的进一步研究打下基础。</w:t>
      </w:r>
    </w:p>
    <w:p w:rsidR="00EE79EE" w:rsidRDefault="00EE79EE">
      <w:pPr>
        <w:spacing w:line="500" w:lineRule="exact"/>
        <w:rPr>
          <w:rFonts w:ascii="Times New Roman" w:eastAsia="宋体" w:hAnsi="Times New Roman" w:cs="Times New Roman"/>
          <w:sz w:val="24"/>
        </w:rPr>
      </w:pPr>
    </w:p>
    <w:p w:rsidR="00EE79EE" w:rsidRDefault="00EE79EE">
      <w:pPr>
        <w:spacing w:line="500" w:lineRule="exact"/>
        <w:rPr>
          <w:rFonts w:ascii="Times New Roman" w:eastAsia="宋体" w:hAnsi="Times New Roman" w:cs="Times New Roman"/>
          <w:sz w:val="24"/>
        </w:rPr>
      </w:pPr>
    </w:p>
    <w:p w:rsidR="00EE79EE" w:rsidRDefault="00EE79EE">
      <w:pPr>
        <w:spacing w:line="500" w:lineRule="exact"/>
        <w:rPr>
          <w:rFonts w:ascii="Times New Roman" w:eastAsia="宋体" w:hAnsi="Times New Roman" w:cs="Times New Roman"/>
          <w:sz w:val="24"/>
        </w:rPr>
      </w:pPr>
    </w:p>
    <w:p w:rsidR="00EE79EE" w:rsidRDefault="00EE79EE">
      <w:pPr>
        <w:spacing w:line="500" w:lineRule="exact"/>
        <w:rPr>
          <w:rFonts w:ascii="Times New Roman" w:eastAsia="宋体" w:hAnsi="Times New Roman" w:cs="Times New Roman"/>
          <w:sz w:val="24"/>
        </w:rPr>
      </w:pPr>
    </w:p>
    <w:p w:rsidR="00EE79EE" w:rsidRDefault="00EE79EE">
      <w:pPr>
        <w:spacing w:line="500" w:lineRule="exact"/>
        <w:rPr>
          <w:rFonts w:ascii="Times New Roman" w:eastAsia="宋体" w:hAnsi="Times New Roman" w:cs="Times New Roman"/>
          <w:sz w:val="24"/>
        </w:rPr>
      </w:pPr>
    </w:p>
    <w:p w:rsidR="00EE79EE" w:rsidRDefault="0096451E">
      <w:pPr>
        <w:autoSpaceDE w:val="0"/>
        <w:autoSpaceDN w:val="0"/>
        <w:adjustRightInd w:val="0"/>
        <w:snapToGrid w:val="0"/>
        <w:spacing w:beforeLines="50" w:before="156"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lastRenderedPageBreak/>
        <w:t>三、教学日历</w:t>
      </w:r>
    </w:p>
    <w:tbl>
      <w:tblPr>
        <w:tblW w:w="97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567"/>
        <w:gridCol w:w="1417"/>
        <w:gridCol w:w="1843"/>
        <w:gridCol w:w="2126"/>
        <w:gridCol w:w="2054"/>
      </w:tblGrid>
      <w:tr w:rsidR="00EE79EE">
        <w:trPr>
          <w:cantSplit/>
          <w:trHeight w:val="690"/>
        </w:trPr>
        <w:tc>
          <w:tcPr>
            <w:tcW w:w="567" w:type="dxa"/>
            <w:vAlign w:val="center"/>
          </w:tcPr>
          <w:p w:rsidR="00EE79EE" w:rsidRDefault="0096451E">
            <w:pPr>
              <w:spacing w:line="0" w:lineRule="atLeas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</w:t>
            </w:r>
            <w:r>
              <w:rPr>
                <w:rFonts w:ascii="宋体" w:hAnsi="宋体" w:hint="eastAsia"/>
                <w:b/>
                <w:szCs w:val="21"/>
              </w:rPr>
              <w:t>周次</w:t>
            </w:r>
          </w:p>
        </w:tc>
        <w:tc>
          <w:tcPr>
            <w:tcW w:w="1135" w:type="dxa"/>
            <w:vAlign w:val="center"/>
          </w:tcPr>
          <w:p w:rsidR="00EE79EE" w:rsidRDefault="0096451E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日期</w:t>
            </w:r>
          </w:p>
        </w:tc>
        <w:tc>
          <w:tcPr>
            <w:tcW w:w="567" w:type="dxa"/>
            <w:vAlign w:val="center"/>
          </w:tcPr>
          <w:p w:rsidR="00EE79EE" w:rsidRDefault="0096451E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时数</w:t>
            </w:r>
          </w:p>
        </w:tc>
        <w:tc>
          <w:tcPr>
            <w:tcW w:w="1417" w:type="dxa"/>
            <w:vAlign w:val="center"/>
          </w:tcPr>
          <w:p w:rsidR="00EE79EE" w:rsidRDefault="0096451E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实验内容</w:t>
            </w:r>
          </w:p>
        </w:tc>
        <w:tc>
          <w:tcPr>
            <w:tcW w:w="1843" w:type="dxa"/>
            <w:vAlign w:val="center"/>
          </w:tcPr>
          <w:p w:rsidR="00EE79EE" w:rsidRDefault="0096451E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实验方式</w:t>
            </w:r>
          </w:p>
        </w:tc>
        <w:tc>
          <w:tcPr>
            <w:tcW w:w="2126" w:type="dxa"/>
            <w:vAlign w:val="center"/>
          </w:tcPr>
          <w:p w:rsidR="00EE79EE" w:rsidRDefault="0096451E">
            <w:pPr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实验准备及</w:t>
            </w:r>
          </w:p>
          <w:p w:rsidR="00EE79EE" w:rsidRDefault="0096451E">
            <w:pPr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注意事项</w:t>
            </w:r>
          </w:p>
        </w:tc>
        <w:tc>
          <w:tcPr>
            <w:tcW w:w="2054" w:type="dxa"/>
            <w:vAlign w:val="center"/>
          </w:tcPr>
          <w:p w:rsidR="00EE79EE" w:rsidRDefault="0096451E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实验报告及</w:t>
            </w:r>
          </w:p>
          <w:p w:rsidR="00EE79EE" w:rsidRDefault="0096451E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课后必读教材</w:t>
            </w:r>
          </w:p>
          <w:p w:rsidR="00EE79EE" w:rsidRDefault="0096451E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或参考书章节</w:t>
            </w:r>
          </w:p>
        </w:tc>
      </w:tr>
      <w:tr w:rsidR="00EE79EE">
        <w:trPr>
          <w:cantSplit/>
          <w:trHeight w:val="2090"/>
        </w:trPr>
        <w:tc>
          <w:tcPr>
            <w:tcW w:w="567" w:type="dxa"/>
            <w:vAlign w:val="center"/>
          </w:tcPr>
          <w:p w:rsidR="00EE79EE" w:rsidRDefault="0096451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第三周</w:t>
            </w:r>
          </w:p>
        </w:tc>
        <w:tc>
          <w:tcPr>
            <w:tcW w:w="1135" w:type="dxa"/>
            <w:vAlign w:val="center"/>
          </w:tcPr>
          <w:p w:rsidR="00EE79EE" w:rsidRDefault="0096451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>-</w:t>
            </w:r>
          </w:p>
          <w:p w:rsidR="00EE79EE" w:rsidRDefault="0096451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567" w:type="dxa"/>
            <w:vAlign w:val="center"/>
          </w:tcPr>
          <w:p w:rsidR="00EE79EE" w:rsidRDefault="0096451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EE79EE" w:rsidRDefault="0096451E">
            <w:pPr>
              <w:numPr>
                <w:ilvl w:val="0"/>
                <w:numId w:val="2"/>
              </w:num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药物分析实验理论知识与技能实践</w:t>
            </w:r>
          </w:p>
          <w:p w:rsidR="00EE79EE" w:rsidRDefault="0096451E">
            <w:pPr>
              <w:numPr>
                <w:ilvl w:val="0"/>
                <w:numId w:val="2"/>
              </w:num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水杨酸钠的含量测定</w:t>
            </w:r>
          </w:p>
        </w:tc>
        <w:tc>
          <w:tcPr>
            <w:tcW w:w="1843" w:type="dxa"/>
            <w:vAlign w:val="center"/>
          </w:tcPr>
          <w:p w:rsidR="00EE79EE" w:rsidRDefault="0096451E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、多媒体</w:t>
            </w:r>
            <w:r>
              <w:rPr>
                <w:sz w:val="18"/>
                <w:szCs w:val="18"/>
              </w:rPr>
              <w:t>PPT</w:t>
            </w:r>
            <w:r>
              <w:rPr>
                <w:rFonts w:hint="eastAsia"/>
                <w:sz w:val="18"/>
                <w:szCs w:val="18"/>
              </w:rPr>
              <w:t>与板书相结合授课，辅助“微助教”教学系统点名、测验，利用</w:t>
            </w:r>
            <w:r>
              <w:rPr>
                <w:sz w:val="18"/>
                <w:szCs w:val="18"/>
              </w:rPr>
              <w:t>Blackboard</w:t>
            </w:r>
            <w:r>
              <w:rPr>
                <w:rFonts w:hint="eastAsia"/>
                <w:sz w:val="18"/>
                <w:szCs w:val="18"/>
              </w:rPr>
              <w:t>网络教学平台发布教学视频。</w:t>
            </w:r>
          </w:p>
          <w:p w:rsidR="00EE79EE" w:rsidRDefault="0096451E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、教师示范，学生分组完成实验。</w:t>
            </w:r>
          </w:p>
        </w:tc>
        <w:tc>
          <w:tcPr>
            <w:tcW w:w="2126" w:type="dxa"/>
            <w:vAlign w:val="center"/>
          </w:tcPr>
          <w:p w:rsidR="00EE79EE" w:rsidRDefault="0096451E">
            <w:pPr>
              <w:spacing w:line="0" w:lineRule="atLeast"/>
              <w:rPr>
                <w:rFonts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1.药品：</w:t>
            </w:r>
            <w:r>
              <w:rPr>
                <w:rFonts w:hint="eastAsia"/>
                <w:color w:val="000000"/>
                <w:sz w:val="18"/>
                <w:szCs w:val="18"/>
              </w:rPr>
              <w:t>水杨酸钠原料药。</w:t>
            </w:r>
          </w:p>
          <w:p w:rsidR="00EE79EE" w:rsidRDefault="0096451E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2.试剂</w:t>
            </w:r>
            <w:r>
              <w:rPr>
                <w:rFonts w:hint="eastAsia"/>
                <w:color w:val="000000"/>
                <w:sz w:val="18"/>
                <w:szCs w:val="18"/>
              </w:rPr>
              <w:t>：</w:t>
            </w:r>
            <w:r>
              <w:rPr>
                <w:color w:val="000000"/>
                <w:sz w:val="18"/>
                <w:szCs w:val="18"/>
              </w:rPr>
              <w:t>1 mol/L HCl</w:t>
            </w:r>
            <w:r>
              <w:rPr>
                <w:rFonts w:hint="eastAsia"/>
                <w:color w:val="000000"/>
                <w:sz w:val="18"/>
                <w:szCs w:val="18"/>
              </w:rPr>
              <w:t>标准溶液，麝香草酚蓝指示液。</w:t>
            </w:r>
          </w:p>
          <w:p w:rsidR="00EE79EE" w:rsidRDefault="0096451E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3. 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仪器：</w:t>
            </w:r>
            <w:r>
              <w:rPr>
                <w:color w:val="000000"/>
                <w:sz w:val="18"/>
                <w:szCs w:val="18"/>
              </w:rPr>
              <w:t>721</w:t>
            </w:r>
            <w:r>
              <w:rPr>
                <w:rFonts w:hint="eastAsia"/>
                <w:color w:val="000000"/>
                <w:sz w:val="18"/>
                <w:szCs w:val="18"/>
              </w:rPr>
              <w:t>紫外</w:t>
            </w: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可见分光光度计。</w:t>
            </w:r>
          </w:p>
          <w:p w:rsidR="00EE79EE" w:rsidRDefault="00EE79EE">
            <w:pPr>
              <w:spacing w:line="0" w:lineRule="atLeast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2054" w:type="dxa"/>
            <w:vAlign w:val="center"/>
          </w:tcPr>
          <w:p w:rsidR="00EE79EE" w:rsidRDefault="0096451E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参考《分析化学实验》操作要点及实验须知。</w:t>
            </w:r>
          </w:p>
          <w:p w:rsidR="00EE79EE" w:rsidRDefault="0096451E" w:rsidP="00D2195E">
            <w:pPr>
              <w:spacing w:line="0" w:lineRule="atLeast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参考资料中华人民共和国药典（</w:t>
            </w:r>
            <w:r>
              <w:rPr>
                <w:color w:val="000000"/>
                <w:sz w:val="18"/>
                <w:szCs w:val="18"/>
              </w:rPr>
              <w:t>2015</w:t>
            </w:r>
            <w:r>
              <w:rPr>
                <w:rFonts w:hint="eastAsia"/>
                <w:color w:val="000000"/>
                <w:sz w:val="18"/>
                <w:szCs w:val="18"/>
              </w:rPr>
              <w:t>年版）</w:t>
            </w:r>
            <w:r w:rsidR="00D2195E">
              <w:rPr>
                <w:rFonts w:hint="eastAsia"/>
                <w:color w:val="000000"/>
                <w:sz w:val="18"/>
                <w:szCs w:val="18"/>
              </w:rPr>
              <w:t>第二部</w:t>
            </w:r>
            <w:r w:rsidR="00D2195E">
              <w:rPr>
                <w:color w:val="000000"/>
                <w:sz w:val="18"/>
                <w:szCs w:val="18"/>
              </w:rPr>
              <w:t>P107-108</w:t>
            </w:r>
            <w:r w:rsidR="00D2195E"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</w:tc>
      </w:tr>
      <w:tr w:rsidR="00EE79EE">
        <w:trPr>
          <w:cantSplit/>
          <w:trHeight w:val="2471"/>
        </w:trPr>
        <w:tc>
          <w:tcPr>
            <w:tcW w:w="567" w:type="dxa"/>
            <w:vAlign w:val="center"/>
          </w:tcPr>
          <w:p w:rsidR="00EE79EE" w:rsidRDefault="0096451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第四周</w:t>
            </w:r>
          </w:p>
        </w:tc>
        <w:tc>
          <w:tcPr>
            <w:tcW w:w="1135" w:type="dxa"/>
            <w:vAlign w:val="center"/>
          </w:tcPr>
          <w:p w:rsidR="00EE79EE" w:rsidRDefault="0096451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>-</w:t>
            </w:r>
          </w:p>
          <w:p w:rsidR="00EE79EE" w:rsidRDefault="0096451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29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567" w:type="dxa"/>
            <w:vAlign w:val="center"/>
          </w:tcPr>
          <w:p w:rsidR="00EE79EE" w:rsidRDefault="0096451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EE79EE" w:rsidRDefault="0096451E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葡萄糖注射液含量测定</w:t>
            </w:r>
          </w:p>
          <w:p w:rsidR="00EE79EE" w:rsidRDefault="00EE79EE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EE79EE" w:rsidRDefault="0096451E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、多媒体</w:t>
            </w:r>
            <w:r>
              <w:rPr>
                <w:sz w:val="18"/>
                <w:szCs w:val="18"/>
              </w:rPr>
              <w:t>PPT</w:t>
            </w:r>
            <w:r>
              <w:rPr>
                <w:rFonts w:hint="eastAsia"/>
                <w:sz w:val="18"/>
                <w:szCs w:val="18"/>
              </w:rPr>
              <w:t>与板书相结合授课，辅助“微助教”教学系统点名、测验，利用</w:t>
            </w:r>
            <w:r>
              <w:rPr>
                <w:sz w:val="18"/>
                <w:szCs w:val="18"/>
              </w:rPr>
              <w:t>Blackboard</w:t>
            </w:r>
            <w:r>
              <w:rPr>
                <w:rFonts w:hint="eastAsia"/>
                <w:sz w:val="18"/>
                <w:szCs w:val="18"/>
              </w:rPr>
              <w:t>网络教学平台发布教学视频。</w:t>
            </w:r>
          </w:p>
          <w:p w:rsidR="00EE79EE" w:rsidRDefault="0096451E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、教师示范，学生分组完成实验。</w:t>
            </w:r>
          </w:p>
        </w:tc>
        <w:tc>
          <w:tcPr>
            <w:tcW w:w="2126" w:type="dxa"/>
            <w:vAlign w:val="center"/>
          </w:tcPr>
          <w:p w:rsidR="00EE79EE" w:rsidRDefault="0096451E">
            <w:pPr>
              <w:spacing w:line="0" w:lineRule="atLeas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1. 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药品：</w:t>
            </w:r>
            <w:r>
              <w:rPr>
                <w:rFonts w:hint="eastAsia"/>
                <w:color w:val="000000"/>
                <w:sz w:val="18"/>
                <w:szCs w:val="18"/>
              </w:rPr>
              <w:t>葡萄糖注射液。</w:t>
            </w:r>
          </w:p>
          <w:p w:rsidR="00EE79EE" w:rsidRDefault="0096451E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2. 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试剂：</w:t>
            </w:r>
            <w:r>
              <w:rPr>
                <w:color w:val="000000"/>
                <w:sz w:val="18"/>
                <w:szCs w:val="18"/>
              </w:rPr>
              <w:t xml:space="preserve">0.1 mol/L </w:t>
            </w:r>
            <w:r>
              <w:rPr>
                <w:rFonts w:hint="eastAsia"/>
                <w:color w:val="000000"/>
                <w:sz w:val="18"/>
                <w:szCs w:val="18"/>
              </w:rPr>
              <w:t>碘溶液，</w:t>
            </w:r>
            <w:r>
              <w:rPr>
                <w:color w:val="000000"/>
                <w:sz w:val="18"/>
                <w:szCs w:val="18"/>
              </w:rPr>
              <w:t xml:space="preserve">0.1 mol/L </w:t>
            </w:r>
            <w:r>
              <w:rPr>
                <w:rFonts w:hint="eastAsia"/>
                <w:color w:val="000000"/>
                <w:sz w:val="18"/>
                <w:szCs w:val="18"/>
              </w:rPr>
              <w:t>硫代硫酸钠标准滴定液；</w:t>
            </w:r>
          </w:p>
          <w:p w:rsidR="00EE79EE" w:rsidRDefault="0096451E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3. 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仪器：</w:t>
            </w:r>
            <w:r>
              <w:rPr>
                <w:rFonts w:hint="eastAsia"/>
                <w:color w:val="000000"/>
                <w:sz w:val="18"/>
                <w:szCs w:val="18"/>
              </w:rPr>
              <w:t>旋光计，阿培折光仪，滴定管；</w:t>
            </w:r>
            <w:r>
              <w:rPr>
                <w:color w:val="000000"/>
                <w:sz w:val="18"/>
                <w:szCs w:val="18"/>
              </w:rPr>
              <w:t>721</w:t>
            </w:r>
            <w:r>
              <w:rPr>
                <w:rFonts w:hint="eastAsia"/>
                <w:color w:val="000000"/>
                <w:sz w:val="18"/>
                <w:szCs w:val="18"/>
              </w:rPr>
              <w:t>紫外</w:t>
            </w: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可见分光光度计。</w:t>
            </w:r>
          </w:p>
        </w:tc>
        <w:tc>
          <w:tcPr>
            <w:tcW w:w="2054" w:type="dxa"/>
            <w:vAlign w:val="center"/>
          </w:tcPr>
          <w:p w:rsidR="00EE79EE" w:rsidRDefault="0096451E">
            <w:pPr>
              <w:spacing w:line="0" w:lineRule="atLeas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参考资料中华人民共和国药典（</w:t>
            </w:r>
            <w:r>
              <w:rPr>
                <w:color w:val="000000"/>
                <w:sz w:val="18"/>
                <w:szCs w:val="18"/>
              </w:rPr>
              <w:t>2015</w:t>
            </w:r>
            <w:r>
              <w:rPr>
                <w:rFonts w:hint="eastAsia"/>
                <w:color w:val="000000"/>
                <w:sz w:val="18"/>
                <w:szCs w:val="18"/>
              </w:rPr>
              <w:t>年版）第二部</w:t>
            </w:r>
            <w:r>
              <w:rPr>
                <w:color w:val="000000"/>
                <w:sz w:val="18"/>
                <w:szCs w:val="18"/>
              </w:rPr>
              <w:t>P1268-1271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 w:rsidR="00D2195E">
              <w:rPr>
                <w:rFonts w:hint="eastAsia"/>
                <w:color w:val="000000"/>
                <w:sz w:val="18"/>
                <w:szCs w:val="18"/>
              </w:rPr>
              <w:t>第四部</w:t>
            </w:r>
            <w:r w:rsidR="00D2195E">
              <w:rPr>
                <w:color w:val="000000"/>
                <w:sz w:val="18"/>
                <w:szCs w:val="18"/>
              </w:rPr>
              <w:t>P76-77</w:t>
            </w:r>
            <w:r w:rsidR="00D2195E"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</w:tc>
      </w:tr>
      <w:tr w:rsidR="00EE79EE">
        <w:trPr>
          <w:cantSplit/>
          <w:trHeight w:val="1976"/>
        </w:trPr>
        <w:tc>
          <w:tcPr>
            <w:tcW w:w="567" w:type="dxa"/>
            <w:vAlign w:val="center"/>
          </w:tcPr>
          <w:p w:rsidR="00EE79EE" w:rsidRDefault="009645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第五周</w:t>
            </w:r>
          </w:p>
        </w:tc>
        <w:tc>
          <w:tcPr>
            <w:tcW w:w="1135" w:type="dxa"/>
            <w:vAlign w:val="center"/>
          </w:tcPr>
          <w:p w:rsidR="00EE79EE" w:rsidRDefault="0096451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>-</w:t>
            </w:r>
          </w:p>
          <w:p w:rsidR="00EE79EE" w:rsidRDefault="0096451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567" w:type="dxa"/>
            <w:vAlign w:val="center"/>
          </w:tcPr>
          <w:p w:rsidR="00EE79EE" w:rsidRDefault="0096451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EE79EE" w:rsidRDefault="0096451E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维生素</w:t>
            </w:r>
            <w:r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的三点校正－紫外分光光度法分析</w:t>
            </w:r>
          </w:p>
        </w:tc>
        <w:tc>
          <w:tcPr>
            <w:tcW w:w="1843" w:type="dxa"/>
            <w:vAlign w:val="center"/>
          </w:tcPr>
          <w:p w:rsidR="00EE79EE" w:rsidRDefault="0096451E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、多媒体</w:t>
            </w:r>
            <w:r>
              <w:rPr>
                <w:sz w:val="18"/>
                <w:szCs w:val="18"/>
              </w:rPr>
              <w:t>PPT</w:t>
            </w:r>
            <w:r>
              <w:rPr>
                <w:rFonts w:hint="eastAsia"/>
                <w:sz w:val="18"/>
                <w:szCs w:val="18"/>
              </w:rPr>
              <w:t>与板书相结合授课，辅助“微助教”教学系统点名、测验，利用</w:t>
            </w:r>
            <w:r>
              <w:rPr>
                <w:sz w:val="18"/>
                <w:szCs w:val="18"/>
              </w:rPr>
              <w:t>Blackboard</w:t>
            </w:r>
            <w:r>
              <w:rPr>
                <w:rFonts w:hint="eastAsia"/>
                <w:sz w:val="18"/>
                <w:szCs w:val="18"/>
              </w:rPr>
              <w:t>网络教学平台发布教学视频。</w:t>
            </w:r>
          </w:p>
          <w:p w:rsidR="00EE79EE" w:rsidRDefault="0096451E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、教师示范，学生分组完成实验。</w:t>
            </w:r>
          </w:p>
        </w:tc>
        <w:tc>
          <w:tcPr>
            <w:tcW w:w="2126" w:type="dxa"/>
            <w:vAlign w:val="center"/>
          </w:tcPr>
          <w:p w:rsidR="00EE79EE" w:rsidRDefault="0096451E">
            <w:pPr>
              <w:spacing w:line="0" w:lineRule="atLeast"/>
              <w:rPr>
                <w:color w:val="FF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1. 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药品：</w:t>
            </w:r>
            <w:r>
              <w:rPr>
                <w:rFonts w:hint="eastAsia"/>
                <w:color w:val="000000"/>
                <w:sz w:val="18"/>
                <w:szCs w:val="18"/>
              </w:rPr>
              <w:t>维生素</w:t>
            </w:r>
            <w:r>
              <w:rPr>
                <w:color w:val="000000"/>
                <w:sz w:val="18"/>
                <w:szCs w:val="18"/>
              </w:rPr>
              <w:t>A</w:t>
            </w:r>
            <w:r>
              <w:rPr>
                <w:rFonts w:hint="eastAsia"/>
                <w:color w:val="000000"/>
                <w:sz w:val="18"/>
                <w:szCs w:val="18"/>
              </w:rPr>
              <w:t>软胶囊。</w:t>
            </w:r>
          </w:p>
          <w:p w:rsidR="00EE79EE" w:rsidRDefault="0096451E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2. 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试剂：</w:t>
            </w:r>
            <w:r>
              <w:rPr>
                <w:rFonts w:hint="eastAsia"/>
                <w:color w:val="000000"/>
                <w:sz w:val="18"/>
                <w:szCs w:val="18"/>
              </w:rPr>
              <w:t>乙醚、环己烷、</w:t>
            </w:r>
          </w:p>
          <w:p w:rsidR="00EE79EE" w:rsidRDefault="0096451E">
            <w:pPr>
              <w:spacing w:line="0" w:lineRule="atLeas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3. 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仪器：</w:t>
            </w:r>
            <w:r>
              <w:rPr>
                <w:rFonts w:hint="eastAsia"/>
                <w:color w:val="000000"/>
                <w:sz w:val="18"/>
                <w:szCs w:val="18"/>
              </w:rPr>
              <w:t>紫外</w:t>
            </w: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可见分光光度计</w:t>
            </w:r>
          </w:p>
        </w:tc>
        <w:tc>
          <w:tcPr>
            <w:tcW w:w="2054" w:type="dxa"/>
            <w:vAlign w:val="center"/>
          </w:tcPr>
          <w:p w:rsidR="00EE79EE" w:rsidRDefault="0096451E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参考资料中华人民共和国药典（</w:t>
            </w:r>
            <w:r>
              <w:rPr>
                <w:color w:val="000000"/>
                <w:sz w:val="18"/>
                <w:szCs w:val="18"/>
              </w:rPr>
              <w:t>2015</w:t>
            </w:r>
            <w:r>
              <w:rPr>
                <w:rFonts w:hint="eastAsia"/>
                <w:color w:val="000000"/>
                <w:sz w:val="18"/>
                <w:szCs w:val="18"/>
              </w:rPr>
              <w:t>年版）第二部</w:t>
            </w:r>
            <w:r>
              <w:rPr>
                <w:color w:val="000000"/>
                <w:sz w:val="18"/>
                <w:szCs w:val="18"/>
              </w:rPr>
              <w:t>P1229-1230</w:t>
            </w:r>
            <w:r>
              <w:rPr>
                <w:rFonts w:hint="eastAsia"/>
                <w:color w:val="000000"/>
                <w:sz w:val="18"/>
                <w:szCs w:val="18"/>
              </w:rPr>
              <w:t>；第四部</w:t>
            </w:r>
            <w:r>
              <w:rPr>
                <w:color w:val="000000"/>
                <w:sz w:val="18"/>
                <w:szCs w:val="18"/>
              </w:rPr>
              <w:t>P38-40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P94-95</w:t>
            </w:r>
            <w:r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</w:tc>
      </w:tr>
      <w:tr w:rsidR="00EE79EE">
        <w:trPr>
          <w:cantSplit/>
          <w:trHeight w:val="1976"/>
        </w:trPr>
        <w:tc>
          <w:tcPr>
            <w:tcW w:w="567" w:type="dxa"/>
            <w:vAlign w:val="center"/>
          </w:tcPr>
          <w:p w:rsidR="00EE79EE" w:rsidRDefault="0096451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第六周</w:t>
            </w:r>
          </w:p>
        </w:tc>
        <w:tc>
          <w:tcPr>
            <w:tcW w:w="1135" w:type="dxa"/>
            <w:vAlign w:val="center"/>
          </w:tcPr>
          <w:p w:rsidR="00EE79EE" w:rsidRDefault="0096451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>-</w:t>
            </w:r>
          </w:p>
          <w:p w:rsidR="00EE79EE" w:rsidRDefault="0096451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567" w:type="dxa"/>
            <w:vAlign w:val="center"/>
          </w:tcPr>
          <w:p w:rsidR="00EE79EE" w:rsidRDefault="0096451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EE79EE" w:rsidRDefault="0096451E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）常用降压片中氢氯噻嗪的一阶导数分光光度法</w:t>
            </w:r>
          </w:p>
          <w:p w:rsidR="00EE79EE" w:rsidRDefault="0096451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）葡萄糖中杂质砷的检测</w:t>
            </w:r>
          </w:p>
        </w:tc>
        <w:tc>
          <w:tcPr>
            <w:tcW w:w="1843" w:type="dxa"/>
            <w:vAlign w:val="center"/>
          </w:tcPr>
          <w:p w:rsidR="00EE79EE" w:rsidRDefault="0096451E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、多媒体</w:t>
            </w:r>
            <w:r>
              <w:rPr>
                <w:sz w:val="18"/>
                <w:szCs w:val="18"/>
              </w:rPr>
              <w:t>PPT</w:t>
            </w:r>
            <w:r>
              <w:rPr>
                <w:rFonts w:hint="eastAsia"/>
                <w:sz w:val="18"/>
                <w:szCs w:val="18"/>
              </w:rPr>
              <w:t>与板书相结合授课，辅助“微助教”教学系统点名、测验，利用</w:t>
            </w:r>
            <w:r>
              <w:rPr>
                <w:sz w:val="18"/>
                <w:szCs w:val="18"/>
              </w:rPr>
              <w:t>Blackboard</w:t>
            </w:r>
            <w:r>
              <w:rPr>
                <w:rFonts w:hint="eastAsia"/>
                <w:sz w:val="18"/>
                <w:szCs w:val="18"/>
              </w:rPr>
              <w:t>网络教学平台发布教学视频。</w:t>
            </w:r>
          </w:p>
          <w:p w:rsidR="00EE79EE" w:rsidRDefault="0096451E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、教师示范，学生分组完成实验。</w:t>
            </w:r>
          </w:p>
        </w:tc>
        <w:tc>
          <w:tcPr>
            <w:tcW w:w="2126" w:type="dxa"/>
            <w:vAlign w:val="center"/>
          </w:tcPr>
          <w:p w:rsidR="00EE79EE" w:rsidRDefault="0096451E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1. 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药品：</w:t>
            </w:r>
            <w:r>
              <w:rPr>
                <w:rFonts w:hint="eastAsia"/>
                <w:color w:val="000000"/>
                <w:sz w:val="18"/>
                <w:szCs w:val="18"/>
              </w:rPr>
              <w:t>复方利血平氨苯蝶啶片；葡萄糖粉剂。</w:t>
            </w:r>
          </w:p>
          <w:p w:rsidR="00EE79EE" w:rsidRDefault="0096451E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2. 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试剂：</w:t>
            </w:r>
            <w:r>
              <w:rPr>
                <w:color w:val="000000"/>
                <w:sz w:val="18"/>
                <w:szCs w:val="18"/>
              </w:rPr>
              <w:t>pH6.9</w:t>
            </w:r>
            <w:r>
              <w:rPr>
                <w:rFonts w:hint="eastAsia"/>
                <w:color w:val="000000"/>
                <w:sz w:val="18"/>
                <w:szCs w:val="18"/>
              </w:rPr>
              <w:t>缓冲液，</w:t>
            </w:r>
            <w:r>
              <w:rPr>
                <w:color w:val="000000"/>
                <w:sz w:val="18"/>
                <w:szCs w:val="18"/>
              </w:rPr>
              <w:t>0.1mol/L NaOH</w:t>
            </w:r>
            <w:r>
              <w:rPr>
                <w:rFonts w:hint="eastAsia"/>
                <w:color w:val="000000"/>
                <w:sz w:val="18"/>
                <w:szCs w:val="18"/>
              </w:rPr>
              <w:t>溶液；溴化钾溴试液，碘化钾试液，酸性氯化亚锡试液，锌粒，醋酸铅棉花，溴化汞试纸，标准砷溶液。</w:t>
            </w:r>
          </w:p>
          <w:p w:rsidR="00EE79EE" w:rsidRDefault="0096451E">
            <w:pPr>
              <w:spacing w:line="0" w:lineRule="atLeast"/>
              <w:rPr>
                <w:color w:val="FF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3. 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仪器：</w:t>
            </w:r>
            <w:r>
              <w:rPr>
                <w:rFonts w:hint="eastAsia"/>
                <w:color w:val="000000"/>
                <w:sz w:val="18"/>
                <w:szCs w:val="18"/>
              </w:rPr>
              <w:t>紫外分光光度计，古蔡氏砷斑测定器，</w:t>
            </w:r>
          </w:p>
        </w:tc>
        <w:tc>
          <w:tcPr>
            <w:tcW w:w="2054" w:type="dxa"/>
            <w:vAlign w:val="center"/>
          </w:tcPr>
          <w:p w:rsidR="00EE79EE" w:rsidRDefault="0096451E">
            <w:pPr>
              <w:spacing w:line="0" w:lineRule="atLeas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参考资料中华人民共和国药典（</w:t>
            </w:r>
            <w:r>
              <w:rPr>
                <w:color w:val="000000"/>
                <w:sz w:val="18"/>
                <w:szCs w:val="18"/>
              </w:rPr>
              <w:t>2015</w:t>
            </w:r>
            <w:r>
              <w:rPr>
                <w:rFonts w:hint="eastAsia"/>
                <w:color w:val="000000"/>
                <w:sz w:val="18"/>
                <w:szCs w:val="18"/>
              </w:rPr>
              <w:t>年版）第二部</w:t>
            </w:r>
            <w:r>
              <w:rPr>
                <w:color w:val="000000"/>
                <w:sz w:val="18"/>
                <w:szCs w:val="18"/>
              </w:rPr>
              <w:t>P770-771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P803-805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P1268-1271</w:t>
            </w:r>
            <w:r>
              <w:rPr>
                <w:rFonts w:hint="eastAsia"/>
                <w:color w:val="000000"/>
                <w:sz w:val="18"/>
                <w:szCs w:val="18"/>
              </w:rPr>
              <w:t>；第四部</w:t>
            </w:r>
            <w:r>
              <w:rPr>
                <w:color w:val="000000"/>
                <w:sz w:val="18"/>
                <w:szCs w:val="18"/>
              </w:rPr>
              <w:t>P38-40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P102-103</w:t>
            </w:r>
          </w:p>
        </w:tc>
      </w:tr>
      <w:tr w:rsidR="00EE79EE">
        <w:trPr>
          <w:cantSplit/>
          <w:trHeight w:val="2509"/>
        </w:trPr>
        <w:tc>
          <w:tcPr>
            <w:tcW w:w="567" w:type="dxa"/>
            <w:vAlign w:val="center"/>
          </w:tcPr>
          <w:p w:rsidR="00EE79EE" w:rsidRDefault="0096451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第七周</w:t>
            </w:r>
          </w:p>
        </w:tc>
        <w:tc>
          <w:tcPr>
            <w:tcW w:w="1135" w:type="dxa"/>
            <w:vAlign w:val="center"/>
          </w:tcPr>
          <w:p w:rsidR="00EE79EE" w:rsidRDefault="0096451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13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>-</w:t>
            </w:r>
          </w:p>
          <w:p w:rsidR="00EE79EE" w:rsidRDefault="0096451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19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567" w:type="dxa"/>
            <w:vAlign w:val="center"/>
          </w:tcPr>
          <w:p w:rsidR="00EE79EE" w:rsidRDefault="0096451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EE79EE" w:rsidRDefault="0096451E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）酊剂中乙醇的含量测定（气相色谱法）</w:t>
            </w:r>
          </w:p>
          <w:p w:rsidR="00EE79EE" w:rsidRDefault="0096451E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）葡萄糖中重金属含量测定（比色法和原子吸收光谱法）</w:t>
            </w:r>
          </w:p>
        </w:tc>
        <w:tc>
          <w:tcPr>
            <w:tcW w:w="1843" w:type="dxa"/>
            <w:vAlign w:val="center"/>
          </w:tcPr>
          <w:p w:rsidR="00EE79EE" w:rsidRDefault="0096451E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、多媒体</w:t>
            </w:r>
            <w:r>
              <w:rPr>
                <w:sz w:val="18"/>
                <w:szCs w:val="18"/>
              </w:rPr>
              <w:t>PPT</w:t>
            </w:r>
            <w:r>
              <w:rPr>
                <w:rFonts w:hint="eastAsia"/>
                <w:sz w:val="18"/>
                <w:szCs w:val="18"/>
              </w:rPr>
              <w:t>与板书相结合授课，辅助“微助教”教学系统点名、测验，利用</w:t>
            </w:r>
            <w:r>
              <w:rPr>
                <w:sz w:val="18"/>
                <w:szCs w:val="18"/>
              </w:rPr>
              <w:t>Blackboard</w:t>
            </w:r>
            <w:r>
              <w:rPr>
                <w:rFonts w:hint="eastAsia"/>
                <w:sz w:val="18"/>
                <w:szCs w:val="18"/>
              </w:rPr>
              <w:t>网络教学平台发布教学视频。</w:t>
            </w:r>
          </w:p>
          <w:p w:rsidR="00EE79EE" w:rsidRDefault="0096451E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、教师示范，学生分组完成实验。</w:t>
            </w:r>
          </w:p>
        </w:tc>
        <w:tc>
          <w:tcPr>
            <w:tcW w:w="2126" w:type="dxa"/>
            <w:vAlign w:val="center"/>
          </w:tcPr>
          <w:p w:rsidR="00EE79EE" w:rsidRDefault="0096451E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1. 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药品：</w:t>
            </w:r>
            <w:r>
              <w:rPr>
                <w:rFonts w:hint="eastAsia"/>
                <w:color w:val="000000"/>
                <w:sz w:val="18"/>
                <w:szCs w:val="18"/>
              </w:rPr>
              <w:t>藿香正气水；葡萄糖粉剂。</w:t>
            </w:r>
          </w:p>
          <w:p w:rsidR="00EE79EE" w:rsidRDefault="0096451E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r>
              <w:rPr>
                <w:rFonts w:hint="eastAsia"/>
                <w:color w:val="000000"/>
                <w:sz w:val="18"/>
                <w:szCs w:val="18"/>
              </w:rPr>
              <w:t>试剂：无水乙醇，正丙醇；硝酸铅，硝酸，醋酸盐缓冲液（</w:t>
            </w:r>
            <w:r>
              <w:rPr>
                <w:color w:val="000000"/>
                <w:sz w:val="18"/>
                <w:szCs w:val="18"/>
              </w:rPr>
              <w:t>pH3.5</w:t>
            </w:r>
            <w:r>
              <w:rPr>
                <w:rFonts w:hint="eastAsia"/>
                <w:color w:val="000000"/>
                <w:sz w:val="18"/>
                <w:szCs w:val="18"/>
              </w:rPr>
              <w:t>）。</w:t>
            </w:r>
          </w:p>
          <w:p w:rsidR="00EE79EE" w:rsidRDefault="0096451E">
            <w:pPr>
              <w:spacing w:line="0" w:lineRule="atLeast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3. 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仪器：</w:t>
            </w:r>
            <w:r>
              <w:rPr>
                <w:rFonts w:hint="eastAsia"/>
                <w:color w:val="000000"/>
                <w:sz w:val="18"/>
                <w:szCs w:val="18"/>
              </w:rPr>
              <w:t>气相色谱仪；纳氏比色管，原子吸收光谱仪。</w:t>
            </w:r>
          </w:p>
        </w:tc>
        <w:tc>
          <w:tcPr>
            <w:tcW w:w="2054" w:type="dxa"/>
            <w:vAlign w:val="center"/>
          </w:tcPr>
          <w:p w:rsidR="00EE79EE" w:rsidRDefault="0096451E">
            <w:pPr>
              <w:spacing w:line="0" w:lineRule="atLeas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参考资料中华人民共和国药典（</w:t>
            </w:r>
            <w:r>
              <w:rPr>
                <w:color w:val="000000"/>
                <w:sz w:val="18"/>
                <w:szCs w:val="18"/>
              </w:rPr>
              <w:t>2015</w:t>
            </w:r>
            <w:r>
              <w:rPr>
                <w:rFonts w:hint="eastAsia"/>
                <w:color w:val="000000"/>
                <w:sz w:val="18"/>
                <w:szCs w:val="18"/>
              </w:rPr>
              <w:t>年版）第二部</w:t>
            </w:r>
            <w:r>
              <w:rPr>
                <w:color w:val="000000"/>
                <w:sz w:val="18"/>
                <w:szCs w:val="18"/>
              </w:rPr>
              <w:t>P1268-1271</w:t>
            </w:r>
            <w:r>
              <w:rPr>
                <w:rFonts w:hint="eastAsia"/>
                <w:color w:val="000000"/>
                <w:sz w:val="18"/>
                <w:szCs w:val="18"/>
              </w:rPr>
              <w:t>；第四部</w:t>
            </w:r>
            <w:r>
              <w:rPr>
                <w:color w:val="000000"/>
                <w:sz w:val="18"/>
                <w:szCs w:val="18"/>
              </w:rPr>
              <w:t>P21-22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P89-90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P63-64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P101-102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P41-42</w:t>
            </w:r>
            <w:r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</w:tc>
      </w:tr>
      <w:tr w:rsidR="00EE79EE">
        <w:trPr>
          <w:cantSplit/>
          <w:trHeight w:val="1972"/>
        </w:trPr>
        <w:tc>
          <w:tcPr>
            <w:tcW w:w="567" w:type="dxa"/>
            <w:vAlign w:val="center"/>
          </w:tcPr>
          <w:p w:rsidR="00EE79EE" w:rsidRDefault="0096451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第八周</w:t>
            </w:r>
          </w:p>
        </w:tc>
        <w:tc>
          <w:tcPr>
            <w:tcW w:w="1135" w:type="dxa"/>
            <w:vAlign w:val="center"/>
          </w:tcPr>
          <w:p w:rsidR="00EE79EE" w:rsidRDefault="0096451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>-</w:t>
            </w:r>
          </w:p>
          <w:p w:rsidR="00EE79EE" w:rsidRDefault="0096451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25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567" w:type="dxa"/>
            <w:vAlign w:val="center"/>
          </w:tcPr>
          <w:p w:rsidR="00EE79EE" w:rsidRDefault="0096451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EE79EE" w:rsidRDefault="0096451E">
            <w:pPr>
              <w:numPr>
                <w:ilvl w:val="0"/>
                <w:numId w:val="3"/>
              </w:num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氨基酸钠含量的测定（电位滴定法）</w:t>
            </w:r>
          </w:p>
          <w:p w:rsidR="00EE79EE" w:rsidRDefault="0096451E">
            <w:pPr>
              <w:spacing w:line="0" w:lineRule="atLeas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2.</w:t>
            </w:r>
            <w:r w:rsidR="00B91F2D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B91F2D">
              <w:rPr>
                <w:rFonts w:hint="eastAsia"/>
                <w:color w:val="000000"/>
                <w:sz w:val="18"/>
                <w:szCs w:val="18"/>
              </w:rPr>
              <w:t>核黄素</w:t>
            </w:r>
            <w:r w:rsidR="00B91F2D">
              <w:rPr>
                <w:color w:val="000000"/>
                <w:sz w:val="18"/>
                <w:szCs w:val="18"/>
              </w:rPr>
              <w:t>的含量测定</w:t>
            </w:r>
            <w:r w:rsidR="00B91F2D" w:rsidRPr="001F333F">
              <w:rPr>
                <w:rFonts w:hint="eastAsia"/>
                <w:color w:val="000000"/>
                <w:sz w:val="18"/>
                <w:szCs w:val="18"/>
              </w:rPr>
              <w:t>（荧光分光光度法）</w:t>
            </w:r>
          </w:p>
        </w:tc>
        <w:tc>
          <w:tcPr>
            <w:tcW w:w="1843" w:type="dxa"/>
            <w:vAlign w:val="center"/>
          </w:tcPr>
          <w:p w:rsidR="00EE79EE" w:rsidRDefault="0096451E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、多媒体</w:t>
            </w:r>
            <w:r>
              <w:rPr>
                <w:sz w:val="18"/>
                <w:szCs w:val="18"/>
              </w:rPr>
              <w:t>PPT</w:t>
            </w:r>
            <w:r>
              <w:rPr>
                <w:rFonts w:hint="eastAsia"/>
                <w:sz w:val="18"/>
                <w:szCs w:val="18"/>
              </w:rPr>
              <w:t>与板书相结合授课，辅助“微助教”教学系统点名、测验，利用</w:t>
            </w:r>
            <w:r>
              <w:rPr>
                <w:sz w:val="18"/>
                <w:szCs w:val="18"/>
              </w:rPr>
              <w:t>Blackboard</w:t>
            </w:r>
            <w:r>
              <w:rPr>
                <w:rFonts w:hint="eastAsia"/>
                <w:sz w:val="18"/>
                <w:szCs w:val="18"/>
              </w:rPr>
              <w:t>网络教学平台发布教学视频。</w:t>
            </w:r>
          </w:p>
          <w:p w:rsidR="00EE79EE" w:rsidRDefault="0096451E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、教师示范，学生分组完成实验。</w:t>
            </w:r>
          </w:p>
        </w:tc>
        <w:tc>
          <w:tcPr>
            <w:tcW w:w="2126" w:type="dxa"/>
            <w:vAlign w:val="center"/>
          </w:tcPr>
          <w:p w:rsidR="00EE79EE" w:rsidRDefault="0096451E">
            <w:pPr>
              <w:spacing w:line="0" w:lineRule="atLeas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1. 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药品：</w:t>
            </w:r>
            <w:r>
              <w:rPr>
                <w:rFonts w:hint="eastAsia"/>
                <w:color w:val="000000"/>
                <w:sz w:val="18"/>
                <w:szCs w:val="18"/>
              </w:rPr>
              <w:t>谷氨酸钠；左氧氟沙星。</w:t>
            </w:r>
          </w:p>
          <w:p w:rsidR="00EE79EE" w:rsidRDefault="0096451E">
            <w:pPr>
              <w:spacing w:line="0" w:lineRule="atLeas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2. 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试剂：</w:t>
            </w:r>
            <w:r>
              <w:rPr>
                <w:color w:val="000000"/>
                <w:sz w:val="18"/>
                <w:szCs w:val="18"/>
              </w:rPr>
              <w:t>0.1 mol/L</w:t>
            </w:r>
            <w:r>
              <w:rPr>
                <w:rFonts w:hint="eastAsia"/>
                <w:color w:val="000000"/>
                <w:sz w:val="18"/>
                <w:szCs w:val="18"/>
              </w:rPr>
              <w:t>的</w:t>
            </w:r>
            <w:r>
              <w:rPr>
                <w:color w:val="000000"/>
                <w:sz w:val="18"/>
                <w:szCs w:val="18"/>
              </w:rPr>
              <w:t>NaOH</w:t>
            </w:r>
            <w:r>
              <w:rPr>
                <w:rFonts w:hint="eastAsia"/>
                <w:color w:val="000000"/>
                <w:sz w:val="18"/>
                <w:szCs w:val="18"/>
              </w:rPr>
              <w:t>标准溶液，甲醛溶液；</w:t>
            </w:r>
            <w:r w:rsidR="00B91F2D">
              <w:rPr>
                <w:rFonts w:hint="eastAsia"/>
                <w:color w:val="000000"/>
                <w:sz w:val="18"/>
                <w:szCs w:val="18"/>
              </w:rPr>
              <w:t>冰醋酸</w:t>
            </w:r>
            <w:r w:rsidR="00B91F2D">
              <w:rPr>
                <w:color w:val="000000"/>
                <w:sz w:val="18"/>
                <w:szCs w:val="18"/>
              </w:rPr>
              <w:t>，</w:t>
            </w:r>
            <w:r w:rsidR="00B91F2D" w:rsidRPr="001F333F">
              <w:rPr>
                <w:rFonts w:hint="eastAsia"/>
                <w:color w:val="000000"/>
                <w:sz w:val="18"/>
                <w:szCs w:val="18"/>
              </w:rPr>
              <w:t>NaHSO</w:t>
            </w:r>
            <w:r w:rsidR="00B91F2D" w:rsidRPr="001F333F">
              <w:rPr>
                <w:rFonts w:hint="eastAsia"/>
                <w:color w:val="000000"/>
                <w:sz w:val="18"/>
                <w:szCs w:val="18"/>
                <w:vertAlign w:val="subscript"/>
              </w:rPr>
              <w:t>3</w:t>
            </w:r>
            <w:r w:rsidR="00B91F2D">
              <w:rPr>
                <w:rFonts w:hint="eastAsia"/>
                <w:color w:val="000000"/>
                <w:sz w:val="18"/>
                <w:szCs w:val="18"/>
              </w:rPr>
              <w:t>，</w:t>
            </w:r>
            <w:r w:rsidR="00B91F2D">
              <w:rPr>
                <w:color w:val="000000"/>
                <w:sz w:val="18"/>
                <w:szCs w:val="18"/>
              </w:rPr>
              <w:t>0.</w:t>
            </w:r>
            <w:r w:rsidR="00B91F2D">
              <w:rPr>
                <w:rFonts w:hint="eastAsia"/>
                <w:color w:val="000000"/>
                <w:sz w:val="18"/>
                <w:szCs w:val="18"/>
              </w:rPr>
              <w:t>5</w:t>
            </w:r>
            <w:r w:rsidR="00B91F2D">
              <w:rPr>
                <w:color w:val="000000"/>
                <w:sz w:val="18"/>
                <w:szCs w:val="18"/>
              </w:rPr>
              <w:t xml:space="preserve"> mol/L</w:t>
            </w:r>
            <w:r w:rsidR="00B91F2D">
              <w:rPr>
                <w:rFonts w:hint="eastAsia"/>
                <w:color w:val="000000"/>
                <w:sz w:val="18"/>
                <w:szCs w:val="18"/>
              </w:rPr>
              <w:t>的</w:t>
            </w:r>
            <w:r w:rsidR="00B91F2D">
              <w:rPr>
                <w:color w:val="000000"/>
                <w:sz w:val="18"/>
                <w:szCs w:val="18"/>
              </w:rPr>
              <w:t>NaOH</w:t>
            </w:r>
            <w:r w:rsidR="00B91F2D">
              <w:rPr>
                <w:rFonts w:hint="eastAsia"/>
                <w:color w:val="000000"/>
                <w:sz w:val="18"/>
                <w:szCs w:val="18"/>
              </w:rPr>
              <w:t>溶液，</w:t>
            </w:r>
            <w:r w:rsidR="00B91F2D">
              <w:rPr>
                <w:rFonts w:hint="eastAsia"/>
                <w:color w:val="000000"/>
                <w:sz w:val="18"/>
                <w:szCs w:val="18"/>
              </w:rPr>
              <w:t>缓冲液（</w:t>
            </w:r>
            <w:r w:rsidR="00B91F2D">
              <w:rPr>
                <w:color w:val="000000"/>
                <w:sz w:val="18"/>
                <w:szCs w:val="18"/>
              </w:rPr>
              <w:t>pH 6.7</w:t>
            </w:r>
            <w:r w:rsidR="00B91F2D">
              <w:rPr>
                <w:rFonts w:hint="eastAsia"/>
                <w:color w:val="000000"/>
                <w:sz w:val="18"/>
                <w:szCs w:val="18"/>
              </w:rPr>
              <w:t>）。</w:t>
            </w:r>
          </w:p>
          <w:p w:rsidR="00EE79EE" w:rsidRDefault="0096451E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3. 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仪器：</w:t>
            </w:r>
            <w:r>
              <w:rPr>
                <w:color w:val="000000"/>
                <w:sz w:val="18"/>
                <w:szCs w:val="18"/>
              </w:rPr>
              <w:t>pH</w:t>
            </w:r>
            <w:r>
              <w:rPr>
                <w:rFonts w:hint="eastAsia"/>
                <w:color w:val="000000"/>
                <w:sz w:val="18"/>
                <w:szCs w:val="18"/>
              </w:rPr>
              <w:t>计；荧光分光光度计。</w:t>
            </w:r>
          </w:p>
        </w:tc>
        <w:tc>
          <w:tcPr>
            <w:tcW w:w="2054" w:type="dxa"/>
            <w:vAlign w:val="center"/>
          </w:tcPr>
          <w:p w:rsidR="00EE79EE" w:rsidRDefault="0096451E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参考资料中华人民共和国药典（</w:t>
            </w:r>
            <w:r>
              <w:rPr>
                <w:color w:val="000000"/>
                <w:sz w:val="18"/>
                <w:szCs w:val="18"/>
              </w:rPr>
              <w:t>2015</w:t>
            </w:r>
            <w:r>
              <w:rPr>
                <w:rFonts w:hint="eastAsia"/>
                <w:color w:val="000000"/>
                <w:sz w:val="18"/>
                <w:szCs w:val="18"/>
              </w:rPr>
              <w:t>年版）第二部</w:t>
            </w:r>
            <w:r>
              <w:rPr>
                <w:color w:val="000000"/>
                <w:sz w:val="18"/>
                <w:szCs w:val="18"/>
              </w:rPr>
              <w:t>P509-512</w:t>
            </w:r>
            <w:r>
              <w:rPr>
                <w:rFonts w:hint="eastAsia"/>
                <w:color w:val="000000"/>
                <w:sz w:val="18"/>
                <w:szCs w:val="18"/>
              </w:rPr>
              <w:t>；第四部</w:t>
            </w:r>
            <w:r>
              <w:rPr>
                <w:color w:val="000000"/>
                <w:sz w:val="18"/>
                <w:szCs w:val="18"/>
              </w:rPr>
              <w:t>P86-87</w:t>
            </w:r>
            <w:r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  <w:p w:rsidR="00EE79EE" w:rsidRDefault="0096451E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参考资料中华人民共和国药典（</w:t>
            </w:r>
            <w:r>
              <w:rPr>
                <w:color w:val="000000"/>
                <w:sz w:val="18"/>
                <w:szCs w:val="18"/>
              </w:rPr>
              <w:t>2015</w:t>
            </w:r>
            <w:r>
              <w:rPr>
                <w:rFonts w:hint="eastAsia"/>
                <w:color w:val="000000"/>
                <w:sz w:val="18"/>
                <w:szCs w:val="18"/>
              </w:rPr>
              <w:t>年版）第二部</w:t>
            </w:r>
            <w:r>
              <w:rPr>
                <w:color w:val="000000"/>
                <w:sz w:val="18"/>
                <w:szCs w:val="18"/>
              </w:rPr>
              <w:t>P154-155</w:t>
            </w:r>
            <w:r>
              <w:rPr>
                <w:rFonts w:hint="eastAsia"/>
                <w:color w:val="000000"/>
                <w:sz w:val="18"/>
                <w:szCs w:val="18"/>
              </w:rPr>
              <w:t>；第四部</w:t>
            </w:r>
            <w:r>
              <w:rPr>
                <w:color w:val="000000"/>
                <w:sz w:val="18"/>
                <w:szCs w:val="18"/>
              </w:rPr>
              <w:t>P40-41</w:t>
            </w:r>
          </w:p>
        </w:tc>
      </w:tr>
      <w:tr w:rsidR="00EE79EE">
        <w:trPr>
          <w:cantSplit/>
          <w:trHeight w:val="1972"/>
        </w:trPr>
        <w:tc>
          <w:tcPr>
            <w:tcW w:w="567" w:type="dxa"/>
            <w:vAlign w:val="center"/>
          </w:tcPr>
          <w:p w:rsidR="00EE79EE" w:rsidRDefault="0096451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</w:p>
          <w:p w:rsidR="00EE79EE" w:rsidRDefault="0096451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九周</w:t>
            </w:r>
          </w:p>
        </w:tc>
        <w:tc>
          <w:tcPr>
            <w:tcW w:w="1135" w:type="dxa"/>
            <w:vAlign w:val="center"/>
          </w:tcPr>
          <w:p w:rsidR="00EE79EE" w:rsidRDefault="0096451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27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>-</w:t>
            </w:r>
          </w:p>
          <w:p w:rsidR="00EE79EE" w:rsidRDefault="0096451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567" w:type="dxa"/>
            <w:vAlign w:val="center"/>
          </w:tcPr>
          <w:p w:rsidR="00EE79EE" w:rsidRDefault="0096451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EE79EE" w:rsidRDefault="0096451E" w:rsidP="00B91F2D">
            <w:pPr>
              <w:tabs>
                <w:tab w:val="left" w:pos="312"/>
              </w:tabs>
              <w:spacing w:line="0" w:lineRule="atLeas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安钠咖注射液的含量测定（高效液相色谱法）</w:t>
            </w:r>
          </w:p>
        </w:tc>
        <w:tc>
          <w:tcPr>
            <w:tcW w:w="1843" w:type="dxa"/>
            <w:vAlign w:val="center"/>
          </w:tcPr>
          <w:p w:rsidR="00EE79EE" w:rsidRDefault="0096451E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、多媒体</w:t>
            </w:r>
            <w:r>
              <w:rPr>
                <w:sz w:val="18"/>
                <w:szCs w:val="18"/>
              </w:rPr>
              <w:t>PPT</w:t>
            </w:r>
            <w:r>
              <w:rPr>
                <w:rFonts w:hint="eastAsia"/>
                <w:sz w:val="18"/>
                <w:szCs w:val="18"/>
              </w:rPr>
              <w:t>与板书相结合授课，辅助“微助教”教学系统点名、测验，利用</w:t>
            </w:r>
            <w:r>
              <w:rPr>
                <w:sz w:val="18"/>
                <w:szCs w:val="18"/>
              </w:rPr>
              <w:t>Blackboard</w:t>
            </w:r>
            <w:r>
              <w:rPr>
                <w:rFonts w:hint="eastAsia"/>
                <w:sz w:val="18"/>
                <w:szCs w:val="18"/>
              </w:rPr>
              <w:t>网络教学平台发布教学视频。</w:t>
            </w:r>
          </w:p>
          <w:p w:rsidR="00EE79EE" w:rsidRDefault="0096451E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、教师示范，学生分组完成实验。</w:t>
            </w:r>
          </w:p>
        </w:tc>
        <w:tc>
          <w:tcPr>
            <w:tcW w:w="2126" w:type="dxa"/>
            <w:vAlign w:val="center"/>
          </w:tcPr>
          <w:p w:rsidR="00EE79EE" w:rsidRDefault="0096451E">
            <w:pPr>
              <w:spacing w:line="0" w:lineRule="atLeas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1. 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药品：</w:t>
            </w:r>
            <w:r>
              <w:rPr>
                <w:rFonts w:hint="eastAsia"/>
                <w:color w:val="000000"/>
                <w:sz w:val="18"/>
                <w:szCs w:val="18"/>
              </w:rPr>
              <w:t>安钠咖注射液。</w:t>
            </w:r>
          </w:p>
          <w:p w:rsidR="00EE79EE" w:rsidRDefault="0096451E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2. 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试剂：</w:t>
            </w:r>
            <w:r>
              <w:rPr>
                <w:rFonts w:hint="eastAsia"/>
                <w:color w:val="000000"/>
                <w:sz w:val="18"/>
                <w:szCs w:val="18"/>
              </w:rPr>
              <w:t>非那西丁，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咖啡因，苯甲酸钠，甲醇。</w:t>
            </w:r>
          </w:p>
          <w:p w:rsidR="00EE79EE" w:rsidRDefault="0096451E">
            <w:pPr>
              <w:spacing w:line="0" w:lineRule="atLeas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三氯化铁，碳酸钠，硫酸，</w:t>
            </w:r>
            <w:r>
              <w:rPr>
                <w:color w:val="000000"/>
                <w:sz w:val="18"/>
                <w:szCs w:val="18"/>
              </w:rPr>
              <w:t>0.1 mol/L</w:t>
            </w:r>
            <w:r>
              <w:rPr>
                <w:rFonts w:hint="eastAsia"/>
                <w:color w:val="000000"/>
                <w:sz w:val="18"/>
                <w:szCs w:val="18"/>
              </w:rPr>
              <w:t>的</w:t>
            </w:r>
            <w:r>
              <w:rPr>
                <w:color w:val="000000"/>
                <w:sz w:val="18"/>
                <w:szCs w:val="18"/>
              </w:rPr>
              <w:t>NaOH</w:t>
            </w:r>
            <w:r>
              <w:rPr>
                <w:rFonts w:hint="eastAsia"/>
                <w:color w:val="000000"/>
                <w:sz w:val="18"/>
                <w:szCs w:val="18"/>
              </w:rPr>
              <w:t>标准溶液</w:t>
            </w:r>
          </w:p>
          <w:p w:rsidR="00EE79EE" w:rsidRDefault="0096451E">
            <w:pPr>
              <w:spacing w:line="0" w:lineRule="atLeas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3. 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仪器：</w:t>
            </w:r>
            <w:r>
              <w:rPr>
                <w:rFonts w:hint="eastAsia"/>
                <w:color w:val="000000"/>
                <w:sz w:val="18"/>
                <w:szCs w:val="18"/>
              </w:rPr>
              <w:t>高效液相色谱仪。</w:t>
            </w:r>
          </w:p>
        </w:tc>
        <w:tc>
          <w:tcPr>
            <w:tcW w:w="2054" w:type="dxa"/>
            <w:vAlign w:val="center"/>
          </w:tcPr>
          <w:p w:rsidR="00EE79EE" w:rsidRDefault="0096451E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参考资料中华人民共和国药典（</w:t>
            </w:r>
            <w:r>
              <w:rPr>
                <w:color w:val="000000"/>
                <w:sz w:val="18"/>
                <w:szCs w:val="18"/>
              </w:rPr>
              <w:t>2015</w:t>
            </w:r>
            <w:r>
              <w:rPr>
                <w:rFonts w:hint="eastAsia"/>
                <w:color w:val="000000"/>
                <w:sz w:val="18"/>
                <w:szCs w:val="18"/>
              </w:rPr>
              <w:t>年版）第二部</w:t>
            </w:r>
            <w:r>
              <w:rPr>
                <w:color w:val="000000"/>
                <w:sz w:val="18"/>
                <w:szCs w:val="18"/>
              </w:rPr>
              <w:t>P402</w:t>
            </w:r>
            <w:r>
              <w:rPr>
                <w:rFonts w:hint="eastAsia"/>
                <w:color w:val="000000"/>
                <w:sz w:val="18"/>
                <w:szCs w:val="18"/>
              </w:rPr>
              <w:t>；第四部</w:t>
            </w:r>
            <w:r>
              <w:rPr>
                <w:color w:val="000000"/>
                <w:sz w:val="18"/>
                <w:szCs w:val="18"/>
              </w:rPr>
              <w:t>P59-61</w:t>
            </w:r>
            <w:r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  <w:p w:rsidR="00EE79EE" w:rsidRDefault="0096451E">
            <w:pPr>
              <w:spacing w:line="0" w:lineRule="atLeas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中华人民共和国药典（</w:t>
            </w:r>
            <w:r>
              <w:rPr>
                <w:color w:val="000000"/>
                <w:sz w:val="18"/>
                <w:szCs w:val="18"/>
              </w:rPr>
              <w:t>2015</w:t>
            </w:r>
            <w:r>
              <w:rPr>
                <w:rFonts w:hint="eastAsia"/>
                <w:color w:val="000000"/>
                <w:sz w:val="18"/>
                <w:szCs w:val="18"/>
              </w:rPr>
              <w:t>年版）第二部</w:t>
            </w:r>
            <w:r>
              <w:rPr>
                <w:color w:val="000000"/>
                <w:sz w:val="18"/>
                <w:szCs w:val="18"/>
              </w:rPr>
              <w:t>P</w:t>
            </w:r>
            <w:r>
              <w:rPr>
                <w:rFonts w:hint="eastAsia"/>
                <w:color w:val="000000"/>
                <w:sz w:val="18"/>
                <w:szCs w:val="18"/>
              </w:rPr>
              <w:t>544-545</w:t>
            </w:r>
          </w:p>
          <w:p w:rsidR="00EE79EE" w:rsidRDefault="00EE79EE">
            <w:pPr>
              <w:spacing w:line="0" w:lineRule="atLeast"/>
              <w:rPr>
                <w:color w:val="000000"/>
                <w:sz w:val="18"/>
                <w:szCs w:val="18"/>
              </w:rPr>
            </w:pPr>
          </w:p>
        </w:tc>
      </w:tr>
      <w:tr w:rsidR="00EE79EE">
        <w:trPr>
          <w:cantSplit/>
          <w:trHeight w:val="1958"/>
        </w:trPr>
        <w:tc>
          <w:tcPr>
            <w:tcW w:w="567" w:type="dxa"/>
            <w:vAlign w:val="center"/>
          </w:tcPr>
          <w:p w:rsidR="00EE79EE" w:rsidRDefault="0096451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第十周</w:t>
            </w:r>
          </w:p>
        </w:tc>
        <w:tc>
          <w:tcPr>
            <w:tcW w:w="1135" w:type="dxa"/>
            <w:vAlign w:val="center"/>
          </w:tcPr>
          <w:p w:rsidR="00EE79EE" w:rsidRDefault="0096451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>-</w:t>
            </w:r>
          </w:p>
          <w:p w:rsidR="00EE79EE" w:rsidRDefault="0096451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567" w:type="dxa"/>
            <w:vAlign w:val="center"/>
          </w:tcPr>
          <w:p w:rsidR="00EE79EE" w:rsidRDefault="00EE79E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E79EE" w:rsidRDefault="0096451E">
            <w:pPr>
              <w:spacing w:line="0" w:lineRule="atLeas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五一放假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EE79EE" w:rsidRDefault="00EE79EE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E79EE" w:rsidRDefault="00EE79EE">
            <w:pPr>
              <w:spacing w:line="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2054" w:type="dxa"/>
            <w:vAlign w:val="center"/>
          </w:tcPr>
          <w:p w:rsidR="00EE79EE" w:rsidRDefault="0096451E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</w:tc>
      </w:tr>
      <w:tr w:rsidR="00EE79EE">
        <w:trPr>
          <w:cantSplit/>
          <w:trHeight w:val="1986"/>
        </w:trPr>
        <w:tc>
          <w:tcPr>
            <w:tcW w:w="567" w:type="dxa"/>
            <w:vAlign w:val="center"/>
          </w:tcPr>
          <w:p w:rsidR="00EE79EE" w:rsidRDefault="0096451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第十一周</w:t>
            </w:r>
          </w:p>
        </w:tc>
        <w:tc>
          <w:tcPr>
            <w:tcW w:w="1135" w:type="dxa"/>
            <w:vAlign w:val="center"/>
          </w:tcPr>
          <w:p w:rsidR="00EE79EE" w:rsidRDefault="0096451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>-</w:t>
            </w:r>
          </w:p>
          <w:p w:rsidR="00EE79EE" w:rsidRDefault="0096451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17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567" w:type="dxa"/>
            <w:vAlign w:val="center"/>
          </w:tcPr>
          <w:p w:rsidR="00EE79EE" w:rsidRDefault="0096451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EE79EE" w:rsidRDefault="00B91F2D">
            <w:pPr>
              <w:spacing w:line="0" w:lineRule="atLeas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自制阿司匹林的检测</w:t>
            </w:r>
          </w:p>
        </w:tc>
        <w:tc>
          <w:tcPr>
            <w:tcW w:w="1843" w:type="dxa"/>
            <w:vAlign w:val="center"/>
          </w:tcPr>
          <w:p w:rsidR="00EE79EE" w:rsidRDefault="0096451E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、多媒体</w:t>
            </w:r>
            <w:r>
              <w:rPr>
                <w:sz w:val="18"/>
                <w:szCs w:val="18"/>
              </w:rPr>
              <w:t>PPT</w:t>
            </w:r>
            <w:r>
              <w:rPr>
                <w:rFonts w:hint="eastAsia"/>
                <w:sz w:val="18"/>
                <w:szCs w:val="18"/>
              </w:rPr>
              <w:t>与板书相结合授课，辅助“微助教”教学系统点名、测验，利用</w:t>
            </w:r>
            <w:r>
              <w:rPr>
                <w:sz w:val="18"/>
                <w:szCs w:val="18"/>
              </w:rPr>
              <w:t>Blackboard</w:t>
            </w:r>
            <w:r>
              <w:rPr>
                <w:rFonts w:hint="eastAsia"/>
                <w:sz w:val="18"/>
                <w:szCs w:val="18"/>
              </w:rPr>
              <w:t>网络教学平台发布教学视频。</w:t>
            </w:r>
          </w:p>
          <w:p w:rsidR="00EE79EE" w:rsidRDefault="0096451E">
            <w:pPr>
              <w:spacing w:line="0" w:lineRule="atLeast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、教师示范，学生分组完成实验。</w:t>
            </w:r>
          </w:p>
        </w:tc>
        <w:tc>
          <w:tcPr>
            <w:tcW w:w="2126" w:type="dxa"/>
            <w:vAlign w:val="center"/>
          </w:tcPr>
          <w:p w:rsidR="00EE79EE" w:rsidRDefault="0096451E">
            <w:pPr>
              <w:spacing w:line="0" w:lineRule="atLeas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1. 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药品：</w:t>
            </w:r>
            <w:r>
              <w:rPr>
                <w:rFonts w:hint="eastAsia"/>
                <w:color w:val="000000"/>
                <w:sz w:val="18"/>
                <w:szCs w:val="18"/>
              </w:rPr>
              <w:t>自制阿司匹林原料</w:t>
            </w:r>
          </w:p>
          <w:p w:rsidR="00EE79EE" w:rsidRDefault="0096451E">
            <w:pPr>
              <w:spacing w:line="0" w:lineRule="atLeas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2. 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试剂：</w:t>
            </w:r>
            <w:r>
              <w:rPr>
                <w:rFonts w:hint="eastAsia"/>
                <w:color w:val="000000"/>
                <w:sz w:val="18"/>
                <w:szCs w:val="18"/>
              </w:rPr>
              <w:t>甲醇、乙腈、四氢呋喃、冰醋酸。</w:t>
            </w:r>
          </w:p>
          <w:p w:rsidR="00EE79EE" w:rsidRDefault="0096451E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3. 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仪器：</w:t>
            </w:r>
            <w:r>
              <w:rPr>
                <w:rFonts w:hint="eastAsia"/>
                <w:color w:val="000000"/>
                <w:sz w:val="18"/>
                <w:szCs w:val="18"/>
              </w:rPr>
              <w:t>高效液相色谱仪。</w:t>
            </w:r>
          </w:p>
          <w:p w:rsidR="00EE79EE" w:rsidRDefault="00EE79EE">
            <w:pPr>
              <w:spacing w:line="0" w:lineRule="atLeast"/>
              <w:rPr>
                <w:color w:val="FF0000"/>
                <w:sz w:val="18"/>
                <w:szCs w:val="18"/>
              </w:rPr>
            </w:pPr>
          </w:p>
        </w:tc>
        <w:tc>
          <w:tcPr>
            <w:tcW w:w="2054" w:type="dxa"/>
            <w:vAlign w:val="center"/>
          </w:tcPr>
          <w:p w:rsidR="00EE79EE" w:rsidRDefault="0096451E">
            <w:pPr>
              <w:spacing w:line="0" w:lineRule="atLeas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参考资料中华人民共和国药典（</w:t>
            </w:r>
            <w:r>
              <w:rPr>
                <w:color w:val="000000"/>
                <w:sz w:val="18"/>
                <w:szCs w:val="18"/>
              </w:rPr>
              <w:t>2015</w:t>
            </w:r>
            <w:r>
              <w:rPr>
                <w:rFonts w:hint="eastAsia"/>
                <w:color w:val="000000"/>
                <w:sz w:val="18"/>
                <w:szCs w:val="18"/>
              </w:rPr>
              <w:t>年版）第二部</w:t>
            </w:r>
            <w:r>
              <w:rPr>
                <w:color w:val="000000"/>
                <w:sz w:val="18"/>
                <w:szCs w:val="18"/>
              </w:rPr>
              <w:t>P</w:t>
            </w:r>
            <w:r>
              <w:rPr>
                <w:rFonts w:hint="eastAsia"/>
                <w:color w:val="000000"/>
                <w:sz w:val="18"/>
                <w:szCs w:val="18"/>
              </w:rPr>
              <w:t>544-545</w:t>
            </w:r>
          </w:p>
          <w:p w:rsidR="00EE79EE" w:rsidRDefault="00EE79EE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EE79EE">
        <w:trPr>
          <w:cantSplit/>
        </w:trPr>
        <w:tc>
          <w:tcPr>
            <w:tcW w:w="9709" w:type="dxa"/>
            <w:gridSpan w:val="7"/>
            <w:vAlign w:val="center"/>
          </w:tcPr>
          <w:p w:rsidR="00EE79EE" w:rsidRDefault="0096451E">
            <w:pPr>
              <w:spacing w:line="460" w:lineRule="exact"/>
              <w:rPr>
                <w:b/>
              </w:rPr>
            </w:pPr>
            <w:r>
              <w:rPr>
                <w:rFonts w:hint="eastAsia"/>
                <w:b/>
              </w:rPr>
              <w:t>课程考核及评价方式：</w:t>
            </w:r>
          </w:p>
          <w:p w:rsidR="00EE79EE" w:rsidRDefault="0096451E">
            <w:r>
              <w:rPr>
                <w:rFonts w:hint="eastAsia"/>
              </w:rPr>
              <w:t>课程考核成绩由平时课堂表现（占5</w:t>
            </w:r>
            <w:r>
              <w:t>0</w:t>
            </w:r>
            <w:r>
              <w:rPr>
                <w:rFonts w:hint="eastAsia"/>
              </w:rPr>
              <w:t>%）、实验记录（占</w:t>
            </w:r>
            <w:r>
              <w:t>2</w:t>
            </w:r>
            <w:r>
              <w:rPr>
                <w:rFonts w:hint="eastAsia"/>
              </w:rPr>
              <w:t>0%）和实验报告成绩（占30%）构成。</w:t>
            </w:r>
          </w:p>
        </w:tc>
      </w:tr>
    </w:tbl>
    <w:p w:rsidR="00EE79EE" w:rsidRDefault="00EE79EE"/>
    <w:p w:rsidR="00EE79EE" w:rsidRDefault="00EE79EE">
      <w:pPr>
        <w:spacing w:line="500" w:lineRule="exact"/>
        <w:rPr>
          <w:rFonts w:ascii="Times New Roman" w:eastAsia="宋体" w:hAnsi="Times New Roman" w:cs="Times New Roman"/>
          <w:sz w:val="24"/>
        </w:rPr>
      </w:pPr>
    </w:p>
    <w:p w:rsidR="00EE79EE" w:rsidRDefault="0096451E">
      <w:pPr>
        <w:widowControl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br w:type="page"/>
      </w:r>
    </w:p>
    <w:p w:rsidR="00EE79EE" w:rsidRDefault="0096451E">
      <w:pPr>
        <w:pStyle w:val="Default"/>
        <w:snapToGrid w:val="0"/>
        <w:spacing w:beforeLines="50" w:before="156" w:line="360" w:lineRule="auto"/>
        <w:rPr>
          <w:rFonts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lastRenderedPageBreak/>
        <w:t>四、教材及参考资料</w:t>
      </w:r>
    </w:p>
    <w:p w:rsidR="00EE79EE" w:rsidRDefault="0096451E">
      <w:pPr>
        <w:pStyle w:val="a6"/>
        <w:spacing w:line="360" w:lineRule="auto"/>
        <w:ind w:firstLineChars="100" w:firstLine="241"/>
        <w:rPr>
          <w:rFonts w:eastAsia="宋体"/>
          <w:b/>
          <w:sz w:val="24"/>
        </w:rPr>
      </w:pPr>
      <w:r>
        <w:rPr>
          <w:rFonts w:eastAsia="宋体"/>
          <w:b/>
          <w:sz w:val="24"/>
        </w:rPr>
        <w:t>1</w:t>
      </w:r>
      <w:r>
        <w:rPr>
          <w:rFonts w:eastAsia="宋体"/>
          <w:b/>
          <w:sz w:val="24"/>
        </w:rPr>
        <w:t>、选用教材：</w:t>
      </w:r>
    </w:p>
    <w:p w:rsidR="00EE79EE" w:rsidRDefault="0096451E">
      <w:pPr>
        <w:pStyle w:val="a6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 xml:space="preserve">  《</w:t>
      </w:r>
      <w:r>
        <w:rPr>
          <w:rFonts w:ascii="宋体" w:eastAsia="宋体" w:hAnsi="宋体" w:hint="eastAsia"/>
          <w:sz w:val="24"/>
        </w:rPr>
        <w:t>药物分析实验</w:t>
      </w:r>
      <w:r>
        <w:rPr>
          <w:rFonts w:ascii="宋体" w:eastAsia="宋体" w:hAnsi="宋体"/>
          <w:sz w:val="24"/>
        </w:rPr>
        <w:t>》（</w:t>
      </w:r>
      <w:r>
        <w:rPr>
          <w:rFonts w:ascii="宋体" w:eastAsia="宋体" w:hAnsi="宋体" w:hint="eastAsia"/>
          <w:sz w:val="24"/>
        </w:rPr>
        <w:t>自编</w:t>
      </w:r>
      <w:r>
        <w:rPr>
          <w:rFonts w:ascii="宋体" w:eastAsia="宋体" w:hAnsi="宋体"/>
          <w:sz w:val="24"/>
        </w:rPr>
        <w:t>）</w:t>
      </w:r>
      <w:r>
        <w:rPr>
          <w:rFonts w:ascii="宋体" w:eastAsia="宋体" w:hAnsi="宋体" w:hint="eastAsia"/>
          <w:sz w:val="24"/>
        </w:rPr>
        <w:t>，</w:t>
      </w:r>
    </w:p>
    <w:p w:rsidR="00EE79EE" w:rsidRDefault="0096451E">
      <w:pPr>
        <w:pStyle w:val="a6"/>
        <w:spacing w:line="360" w:lineRule="auto"/>
        <w:ind w:firstLineChars="100" w:firstLine="241"/>
        <w:rPr>
          <w:rFonts w:eastAsia="宋体"/>
          <w:b/>
          <w:sz w:val="24"/>
        </w:rPr>
      </w:pPr>
      <w:r>
        <w:rPr>
          <w:rFonts w:eastAsia="宋体"/>
          <w:b/>
          <w:sz w:val="24"/>
        </w:rPr>
        <w:t>2</w:t>
      </w:r>
      <w:r>
        <w:rPr>
          <w:rFonts w:eastAsia="宋体"/>
          <w:b/>
          <w:sz w:val="24"/>
        </w:rPr>
        <w:t>、主要参考书：</w:t>
      </w:r>
    </w:p>
    <w:p w:rsidR="00EE79EE" w:rsidRDefault="0096451E">
      <w:pPr>
        <w:pStyle w:val="a7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中华人民共和国药典委员会编，中华人民共和国药典（</w:t>
      </w:r>
      <w:r>
        <w:rPr>
          <w:rFonts w:ascii="Times New Roman" w:eastAsia="宋体" w:hAnsi="Times New Roman" w:cs="Times New Roman"/>
          <w:sz w:val="24"/>
        </w:rPr>
        <w:t>2015</w:t>
      </w:r>
      <w:r>
        <w:rPr>
          <w:rFonts w:ascii="Times New Roman" w:eastAsia="宋体" w:hAnsi="Times New Roman" w:cs="Times New Roman"/>
          <w:sz w:val="24"/>
        </w:rPr>
        <w:t>年版）二部，化学工业出版社出版</w:t>
      </w:r>
    </w:p>
    <w:p w:rsidR="00EE79EE" w:rsidRDefault="0096451E">
      <w:pPr>
        <w:pStyle w:val="a7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杭太俊主编，《药物分析》，人民卫生出版社，</w:t>
      </w:r>
      <w:r>
        <w:rPr>
          <w:rFonts w:ascii="Times New Roman" w:eastAsia="宋体" w:hAnsi="Times New Roman" w:cs="Times New Roman" w:hint="eastAsia"/>
          <w:sz w:val="24"/>
        </w:rPr>
        <w:t>2016</w:t>
      </w:r>
      <w:r>
        <w:rPr>
          <w:rFonts w:ascii="Times New Roman" w:eastAsia="宋体" w:hAnsi="Times New Roman" w:cs="Times New Roman" w:hint="eastAsia"/>
          <w:sz w:val="24"/>
        </w:rPr>
        <w:t>年第</w:t>
      </w:r>
      <w:r>
        <w:rPr>
          <w:rFonts w:ascii="Times New Roman" w:eastAsia="宋体" w:hAnsi="Times New Roman" w:cs="Times New Roman" w:hint="eastAsia"/>
          <w:sz w:val="24"/>
        </w:rPr>
        <w:t>8</w:t>
      </w:r>
      <w:r>
        <w:rPr>
          <w:rFonts w:ascii="Times New Roman" w:eastAsia="宋体" w:hAnsi="Times New Roman" w:cs="Times New Roman" w:hint="eastAsia"/>
          <w:sz w:val="24"/>
        </w:rPr>
        <w:t>版</w:t>
      </w:r>
    </w:p>
    <w:p w:rsidR="00EE79EE" w:rsidRDefault="0096451E">
      <w:pPr>
        <w:pStyle w:val="a7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姚彤炜编著，</w:t>
      </w:r>
      <w:r>
        <w:rPr>
          <w:rFonts w:ascii="Times New Roman" w:eastAsia="宋体" w:hAnsi="Times New Roman" w:cs="Times New Roman" w:hint="eastAsia"/>
          <w:sz w:val="24"/>
        </w:rPr>
        <w:t>《</w:t>
      </w:r>
      <w:r>
        <w:rPr>
          <w:rFonts w:ascii="Times New Roman" w:eastAsia="宋体" w:hAnsi="Times New Roman" w:cs="Times New Roman"/>
          <w:sz w:val="24"/>
        </w:rPr>
        <w:t>药物分析实验与药物分析习题集</w:t>
      </w:r>
      <w:r>
        <w:rPr>
          <w:rFonts w:ascii="Times New Roman" w:eastAsia="宋体" w:hAnsi="Times New Roman" w:cs="Times New Roman" w:hint="eastAsia"/>
          <w:sz w:val="24"/>
        </w:rPr>
        <w:t>》</w:t>
      </w:r>
      <w:r>
        <w:rPr>
          <w:rFonts w:ascii="Times New Roman" w:eastAsia="宋体" w:hAnsi="Times New Roman" w:cs="Times New Roman"/>
          <w:sz w:val="24"/>
        </w:rPr>
        <w:t>，浙江大学出版社，</w:t>
      </w:r>
      <w:r>
        <w:rPr>
          <w:rFonts w:ascii="Times New Roman" w:eastAsia="宋体" w:hAnsi="Times New Roman" w:cs="Times New Roman"/>
          <w:sz w:val="24"/>
        </w:rPr>
        <w:t>2003</w:t>
      </w:r>
      <w:r>
        <w:rPr>
          <w:rFonts w:ascii="Times New Roman" w:eastAsia="宋体" w:hAnsi="Times New Roman" w:cs="Times New Roman"/>
          <w:sz w:val="24"/>
        </w:rPr>
        <w:t>年第</w:t>
      </w:r>
      <w:r>
        <w:rPr>
          <w:rFonts w:ascii="Times New Roman" w:eastAsia="宋体" w:hAnsi="Times New Roman" w:cs="Times New Roman"/>
          <w:sz w:val="24"/>
        </w:rPr>
        <w:t>1</w:t>
      </w:r>
      <w:r>
        <w:rPr>
          <w:rFonts w:ascii="Times New Roman" w:eastAsia="宋体" w:hAnsi="Times New Roman" w:cs="Times New Roman"/>
          <w:sz w:val="24"/>
        </w:rPr>
        <w:t>版。</w:t>
      </w:r>
    </w:p>
    <w:p w:rsidR="00EE79EE" w:rsidRDefault="0096451E">
      <w:pPr>
        <w:pStyle w:val="a7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盛龙生主编，</w:t>
      </w:r>
      <w:r>
        <w:rPr>
          <w:rFonts w:ascii="Times New Roman" w:eastAsia="宋体" w:hAnsi="Times New Roman" w:cs="Times New Roman" w:hint="eastAsia"/>
          <w:sz w:val="24"/>
        </w:rPr>
        <w:t>《</w:t>
      </w:r>
      <w:r>
        <w:rPr>
          <w:rFonts w:ascii="Times New Roman" w:eastAsia="宋体" w:hAnsi="Times New Roman" w:cs="Times New Roman"/>
          <w:sz w:val="24"/>
        </w:rPr>
        <w:t>药物分析</w:t>
      </w:r>
      <w:r>
        <w:rPr>
          <w:rFonts w:ascii="Times New Roman" w:eastAsia="宋体" w:hAnsi="Times New Roman" w:cs="Times New Roman" w:hint="eastAsia"/>
          <w:sz w:val="24"/>
        </w:rPr>
        <w:t>》</w:t>
      </w:r>
      <w:r>
        <w:rPr>
          <w:rFonts w:ascii="Times New Roman" w:eastAsia="宋体" w:hAnsi="Times New Roman" w:cs="Times New Roman"/>
          <w:sz w:val="24"/>
        </w:rPr>
        <w:t>，化学工业出版社出版社，</w:t>
      </w:r>
      <w:r>
        <w:rPr>
          <w:rFonts w:ascii="Times New Roman" w:eastAsia="宋体" w:hAnsi="Times New Roman" w:cs="Times New Roman"/>
          <w:sz w:val="24"/>
        </w:rPr>
        <w:t>2003</w:t>
      </w:r>
      <w:r>
        <w:rPr>
          <w:rFonts w:ascii="Times New Roman" w:eastAsia="宋体" w:hAnsi="Times New Roman" w:cs="Times New Roman"/>
          <w:sz w:val="24"/>
        </w:rPr>
        <w:t>年第</w:t>
      </w:r>
      <w:r>
        <w:rPr>
          <w:rFonts w:ascii="Times New Roman" w:eastAsia="宋体" w:hAnsi="Times New Roman" w:cs="Times New Roman"/>
          <w:sz w:val="24"/>
        </w:rPr>
        <w:t>1</w:t>
      </w:r>
      <w:r>
        <w:rPr>
          <w:rFonts w:ascii="Times New Roman" w:eastAsia="宋体" w:hAnsi="Times New Roman" w:cs="Times New Roman"/>
          <w:sz w:val="24"/>
        </w:rPr>
        <w:t>版。</w:t>
      </w:r>
    </w:p>
    <w:p w:rsidR="00EE79EE" w:rsidRDefault="0096451E">
      <w:pPr>
        <w:pStyle w:val="a7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安登魁主编，</w:t>
      </w:r>
      <w:r>
        <w:rPr>
          <w:rFonts w:ascii="Times New Roman" w:eastAsia="宋体" w:hAnsi="Times New Roman" w:cs="Times New Roman" w:hint="eastAsia"/>
          <w:sz w:val="24"/>
        </w:rPr>
        <w:t>《</w:t>
      </w:r>
      <w:r>
        <w:rPr>
          <w:rFonts w:ascii="Times New Roman" w:eastAsia="宋体" w:hAnsi="Times New Roman" w:cs="Times New Roman"/>
          <w:sz w:val="24"/>
        </w:rPr>
        <w:t>药物分析</w:t>
      </w:r>
      <w:r>
        <w:rPr>
          <w:rFonts w:ascii="Times New Roman" w:eastAsia="宋体" w:hAnsi="Times New Roman" w:cs="Times New Roman" w:hint="eastAsia"/>
          <w:sz w:val="24"/>
        </w:rPr>
        <w:t>》</w:t>
      </w:r>
      <w:r>
        <w:rPr>
          <w:rFonts w:ascii="Times New Roman" w:eastAsia="宋体" w:hAnsi="Times New Roman" w:cs="Times New Roman"/>
          <w:sz w:val="24"/>
        </w:rPr>
        <w:t>，济南出版社，</w:t>
      </w:r>
      <w:r>
        <w:rPr>
          <w:rFonts w:ascii="Times New Roman" w:eastAsia="宋体" w:hAnsi="Times New Roman" w:cs="Times New Roman"/>
          <w:sz w:val="24"/>
        </w:rPr>
        <w:t>1992</w:t>
      </w:r>
      <w:r>
        <w:rPr>
          <w:rFonts w:ascii="Times New Roman" w:eastAsia="宋体" w:hAnsi="Times New Roman" w:cs="Times New Roman"/>
          <w:sz w:val="24"/>
        </w:rPr>
        <w:t>年第</w:t>
      </w:r>
      <w:r>
        <w:rPr>
          <w:rFonts w:ascii="Times New Roman" w:eastAsia="宋体" w:hAnsi="Times New Roman" w:cs="Times New Roman"/>
          <w:sz w:val="24"/>
        </w:rPr>
        <w:t>1</w:t>
      </w:r>
      <w:r>
        <w:rPr>
          <w:rFonts w:ascii="Times New Roman" w:eastAsia="宋体" w:hAnsi="Times New Roman" w:cs="Times New Roman"/>
          <w:sz w:val="24"/>
        </w:rPr>
        <w:t>版。</w:t>
      </w:r>
    </w:p>
    <w:p w:rsidR="00EE79EE" w:rsidRDefault="0096451E">
      <w:pPr>
        <w:pStyle w:val="Default"/>
        <w:snapToGrid w:val="0"/>
        <w:spacing w:beforeLines="50" w:before="156" w:line="360" w:lineRule="auto"/>
        <w:rPr>
          <w:rFonts w:hAnsi="宋体"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五、考核方式及评分标准</w:t>
      </w:r>
    </w:p>
    <w:tbl>
      <w:tblPr>
        <w:tblW w:w="8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4570"/>
        <w:gridCol w:w="1242"/>
      </w:tblGrid>
      <w:tr w:rsidR="00EE79EE">
        <w:trPr>
          <w:trHeight w:val="90"/>
          <w:jc w:val="center"/>
        </w:trPr>
        <w:tc>
          <w:tcPr>
            <w:tcW w:w="2655" w:type="dxa"/>
          </w:tcPr>
          <w:p w:rsidR="00EE79EE" w:rsidRDefault="0096451E">
            <w:pPr>
              <w:pStyle w:val="Default"/>
              <w:snapToGrid w:val="0"/>
              <w:spacing w:beforeLines="50" w:before="156" w:line="360" w:lineRule="auto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  <w:tc>
          <w:tcPr>
            <w:tcW w:w="4570" w:type="dxa"/>
          </w:tcPr>
          <w:p w:rsidR="00EE79EE" w:rsidRDefault="0096451E">
            <w:pPr>
              <w:pStyle w:val="Default"/>
              <w:snapToGrid w:val="0"/>
              <w:spacing w:line="360" w:lineRule="auto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考核详细说明</w:t>
            </w:r>
          </w:p>
        </w:tc>
        <w:tc>
          <w:tcPr>
            <w:tcW w:w="1242" w:type="dxa"/>
          </w:tcPr>
          <w:p w:rsidR="00EE79EE" w:rsidRDefault="0096451E">
            <w:pPr>
              <w:pStyle w:val="Default"/>
              <w:snapToGrid w:val="0"/>
              <w:spacing w:line="360" w:lineRule="auto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所占比例</w:t>
            </w:r>
          </w:p>
        </w:tc>
      </w:tr>
      <w:tr w:rsidR="00EE79EE">
        <w:trPr>
          <w:trHeight w:val="90"/>
          <w:jc w:val="center"/>
        </w:trPr>
        <w:tc>
          <w:tcPr>
            <w:tcW w:w="2655" w:type="dxa"/>
          </w:tcPr>
          <w:p w:rsidR="00EE79EE" w:rsidRDefault="0096451E">
            <w:pPr>
              <w:pStyle w:val="Default"/>
              <w:snapToGrid w:val="0"/>
              <w:spacing w:line="360" w:lineRule="auto"/>
              <w:jc w:val="both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课堂表现</w:t>
            </w:r>
          </w:p>
        </w:tc>
        <w:tc>
          <w:tcPr>
            <w:tcW w:w="4570" w:type="dxa"/>
          </w:tcPr>
          <w:p w:rsidR="00EE79EE" w:rsidRDefault="0096451E">
            <w:pPr>
              <w:pStyle w:val="Default"/>
              <w:snapToGrid w:val="0"/>
              <w:spacing w:line="360" w:lineRule="auto"/>
              <w:jc w:val="both"/>
              <w:rPr>
                <w:rFonts w:hAnsi="宋体"/>
              </w:rPr>
            </w:pPr>
            <w:r>
              <w:rPr>
                <w:rFonts w:hAnsi="宋体" w:hint="eastAsia"/>
              </w:rPr>
              <w:t>出勤、课堂纪律和实验技能等</w:t>
            </w:r>
          </w:p>
        </w:tc>
        <w:tc>
          <w:tcPr>
            <w:tcW w:w="1242" w:type="dxa"/>
          </w:tcPr>
          <w:p w:rsidR="00EE79EE" w:rsidRDefault="0096451E">
            <w:pPr>
              <w:pStyle w:val="Default"/>
              <w:snapToGrid w:val="0"/>
              <w:spacing w:line="360" w:lineRule="auto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5</w:t>
            </w:r>
            <w:r>
              <w:rPr>
                <w:rFonts w:hAnsi="宋体" w:hint="eastAsia"/>
                <w:b/>
              </w:rPr>
              <w:t>0%</w:t>
            </w:r>
          </w:p>
        </w:tc>
      </w:tr>
      <w:tr w:rsidR="00EE79EE">
        <w:trPr>
          <w:trHeight w:val="90"/>
          <w:jc w:val="center"/>
        </w:trPr>
        <w:tc>
          <w:tcPr>
            <w:tcW w:w="2655" w:type="dxa"/>
          </w:tcPr>
          <w:p w:rsidR="00EE79EE" w:rsidRDefault="0096451E">
            <w:pPr>
              <w:pStyle w:val="Default"/>
              <w:snapToGrid w:val="0"/>
              <w:spacing w:line="360" w:lineRule="auto"/>
              <w:jc w:val="both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实验记录</w:t>
            </w:r>
          </w:p>
        </w:tc>
        <w:tc>
          <w:tcPr>
            <w:tcW w:w="4570" w:type="dxa"/>
          </w:tcPr>
          <w:p w:rsidR="00EE79EE" w:rsidRDefault="0096451E">
            <w:pPr>
              <w:pStyle w:val="Default"/>
              <w:snapToGrid w:val="0"/>
              <w:spacing w:line="360" w:lineRule="auto"/>
              <w:jc w:val="both"/>
              <w:rPr>
                <w:rFonts w:hAnsi="宋体"/>
              </w:rPr>
            </w:pPr>
            <w:r>
              <w:rPr>
                <w:rFonts w:hAnsi="宋体" w:hint="eastAsia"/>
              </w:rPr>
              <w:t>规范书写实验记录</w:t>
            </w:r>
          </w:p>
        </w:tc>
        <w:tc>
          <w:tcPr>
            <w:tcW w:w="1242" w:type="dxa"/>
          </w:tcPr>
          <w:p w:rsidR="00EE79EE" w:rsidRDefault="0096451E">
            <w:pPr>
              <w:pStyle w:val="Default"/>
              <w:snapToGrid w:val="0"/>
              <w:spacing w:line="360" w:lineRule="auto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20</w:t>
            </w:r>
            <w:r>
              <w:rPr>
                <w:rFonts w:hAnsi="宋体" w:hint="eastAsia"/>
                <w:b/>
              </w:rPr>
              <w:t>%</w:t>
            </w:r>
          </w:p>
        </w:tc>
      </w:tr>
      <w:tr w:rsidR="00EE79EE">
        <w:trPr>
          <w:trHeight w:val="90"/>
          <w:jc w:val="center"/>
        </w:trPr>
        <w:tc>
          <w:tcPr>
            <w:tcW w:w="2655" w:type="dxa"/>
          </w:tcPr>
          <w:p w:rsidR="00EE79EE" w:rsidRDefault="0096451E">
            <w:pPr>
              <w:pStyle w:val="Default"/>
              <w:snapToGrid w:val="0"/>
              <w:spacing w:line="360" w:lineRule="auto"/>
              <w:jc w:val="both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实验报告</w:t>
            </w:r>
          </w:p>
        </w:tc>
        <w:tc>
          <w:tcPr>
            <w:tcW w:w="4570" w:type="dxa"/>
          </w:tcPr>
          <w:p w:rsidR="00EE79EE" w:rsidRDefault="0096451E">
            <w:pPr>
              <w:pStyle w:val="Default"/>
              <w:snapToGrid w:val="0"/>
              <w:spacing w:line="360" w:lineRule="auto"/>
              <w:jc w:val="both"/>
              <w:rPr>
                <w:rFonts w:hAnsi="宋体"/>
              </w:rPr>
            </w:pPr>
            <w:r>
              <w:rPr>
                <w:rFonts w:hAnsi="宋体" w:hint="eastAsia"/>
              </w:rPr>
              <w:t>按时上交每次实验的实验报告</w:t>
            </w:r>
          </w:p>
        </w:tc>
        <w:tc>
          <w:tcPr>
            <w:tcW w:w="1242" w:type="dxa"/>
          </w:tcPr>
          <w:p w:rsidR="00EE79EE" w:rsidRDefault="0096451E">
            <w:pPr>
              <w:pStyle w:val="Default"/>
              <w:snapToGrid w:val="0"/>
              <w:spacing w:line="360" w:lineRule="auto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3</w:t>
            </w:r>
            <w:r>
              <w:rPr>
                <w:rFonts w:hAnsi="宋体" w:hint="eastAsia"/>
                <w:b/>
              </w:rPr>
              <w:t>0%</w:t>
            </w:r>
          </w:p>
        </w:tc>
      </w:tr>
      <w:tr w:rsidR="00EE79EE">
        <w:trPr>
          <w:trHeight w:val="98"/>
          <w:jc w:val="center"/>
        </w:trPr>
        <w:tc>
          <w:tcPr>
            <w:tcW w:w="2655" w:type="dxa"/>
          </w:tcPr>
          <w:p w:rsidR="00EE79EE" w:rsidRDefault="0096451E">
            <w:pPr>
              <w:pStyle w:val="Default"/>
              <w:snapToGrid w:val="0"/>
              <w:spacing w:line="360" w:lineRule="auto"/>
              <w:jc w:val="both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 xml:space="preserve">总计 </w:t>
            </w:r>
          </w:p>
        </w:tc>
        <w:tc>
          <w:tcPr>
            <w:tcW w:w="4570" w:type="dxa"/>
            <w:tcBorders>
              <w:right w:val="nil"/>
            </w:tcBorders>
          </w:tcPr>
          <w:p w:rsidR="00EE79EE" w:rsidRDefault="00EE79EE">
            <w:pPr>
              <w:pStyle w:val="Default"/>
              <w:snapToGrid w:val="0"/>
              <w:spacing w:line="360" w:lineRule="auto"/>
              <w:jc w:val="right"/>
              <w:rPr>
                <w:rFonts w:hAnsi="宋体" w:cs="Calibri"/>
                <w:b/>
              </w:rPr>
            </w:pPr>
          </w:p>
        </w:tc>
        <w:tc>
          <w:tcPr>
            <w:tcW w:w="1242" w:type="dxa"/>
            <w:tcBorders>
              <w:left w:val="nil"/>
            </w:tcBorders>
          </w:tcPr>
          <w:p w:rsidR="00EE79EE" w:rsidRDefault="0096451E">
            <w:pPr>
              <w:pStyle w:val="Default"/>
              <w:snapToGrid w:val="0"/>
              <w:spacing w:line="360" w:lineRule="auto"/>
              <w:jc w:val="both"/>
              <w:rPr>
                <w:rFonts w:hAnsi="宋体" w:cs="Calibri"/>
                <w:b/>
              </w:rPr>
            </w:pPr>
            <w:r>
              <w:rPr>
                <w:rFonts w:hAnsi="宋体" w:cs="Calibri" w:hint="eastAsia"/>
                <w:b/>
              </w:rPr>
              <w:t>100%</w:t>
            </w:r>
          </w:p>
        </w:tc>
      </w:tr>
    </w:tbl>
    <w:p w:rsidR="00EE79EE" w:rsidRDefault="0096451E">
      <w:pPr>
        <w:autoSpaceDE w:val="0"/>
        <w:autoSpaceDN w:val="0"/>
        <w:adjustRightInd w:val="0"/>
        <w:snapToGrid w:val="0"/>
        <w:spacing w:beforeLines="50" w:before="156" w:line="360" w:lineRule="auto"/>
        <w:jc w:val="left"/>
        <w:rPr>
          <w:rFonts w:ascii="宋体" w:eastAsia="宋体" w:cs="宋体"/>
          <w:color w:val="000000"/>
          <w:kern w:val="0"/>
          <w:sz w:val="24"/>
          <w:szCs w:val="24"/>
          <w:u w:val="single"/>
        </w:rPr>
      </w:pPr>
      <w:r>
        <w:rPr>
          <w:rFonts w:ascii="宋体" w:eastAsia="宋体" w:cs="宋体" w:hint="eastAsia"/>
          <w:b/>
          <w:color w:val="000000"/>
          <w:kern w:val="0"/>
          <w:sz w:val="28"/>
          <w:szCs w:val="28"/>
        </w:rPr>
        <w:t>六、学习要求</w:t>
      </w:r>
    </w:p>
    <w:p w:rsidR="00EE79EE" w:rsidRDefault="0096451E">
      <w:pPr>
        <w:pStyle w:val="a6"/>
        <w:numPr>
          <w:ilvl w:val="0"/>
          <w:numId w:val="6"/>
        </w:numPr>
        <w:spacing w:line="360" w:lineRule="auto"/>
        <w:ind w:left="0"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按时出勤，预习充分，课堂上积极发言讨论，按照实验要求完成相关实验内容，操作规范，结果可靠，实验物品摆放有序，保持良好的课堂纪律。</w:t>
      </w:r>
    </w:p>
    <w:p w:rsidR="00EE79EE" w:rsidRDefault="0096451E">
      <w:pPr>
        <w:pStyle w:val="a6"/>
        <w:numPr>
          <w:ilvl w:val="0"/>
          <w:numId w:val="6"/>
        </w:numPr>
        <w:spacing w:line="360" w:lineRule="auto"/>
        <w:ind w:left="0"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严格按照实验记录要求书写实验记录，内容详实完整，页面整洁，书写规范。</w:t>
      </w:r>
    </w:p>
    <w:p w:rsidR="00EE79EE" w:rsidRDefault="0096451E">
      <w:pPr>
        <w:pStyle w:val="a6"/>
        <w:numPr>
          <w:ilvl w:val="0"/>
          <w:numId w:val="6"/>
        </w:numPr>
        <w:spacing w:line="360" w:lineRule="auto"/>
        <w:ind w:left="0"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按时上交实验报告，要求内容完整，结果表达规范，讨论分析充分，结论准确，语言表达流畅，逻辑清晰，页面整洁，书写规范。</w:t>
      </w:r>
    </w:p>
    <w:p w:rsidR="00EE79EE" w:rsidRDefault="0096451E">
      <w:pPr>
        <w:autoSpaceDE w:val="0"/>
        <w:autoSpaceDN w:val="0"/>
        <w:adjustRightInd w:val="0"/>
        <w:snapToGrid w:val="0"/>
        <w:spacing w:beforeLines="50" w:before="156" w:line="360" w:lineRule="auto"/>
        <w:jc w:val="left"/>
        <w:rPr>
          <w:rFonts w:ascii="宋体" w:eastAsia="宋体" w:cs="宋体"/>
          <w:color w:val="000000"/>
          <w:kern w:val="0"/>
          <w:sz w:val="24"/>
          <w:szCs w:val="24"/>
          <w:u w:val="single"/>
        </w:rPr>
      </w:pPr>
      <w:r>
        <w:rPr>
          <w:rFonts w:ascii="宋体" w:eastAsia="宋体" w:cs="宋体" w:hint="eastAsia"/>
          <w:b/>
          <w:color w:val="000000"/>
          <w:kern w:val="0"/>
          <w:sz w:val="28"/>
          <w:szCs w:val="28"/>
        </w:rPr>
        <w:t>七、学术诚信规定</w:t>
      </w:r>
    </w:p>
    <w:p w:rsidR="00EE79EE" w:rsidRDefault="0096451E">
      <w:pPr>
        <w:spacing w:line="360" w:lineRule="auto"/>
        <w:ind w:firstLineChars="200" w:firstLine="480"/>
        <w:rPr>
          <w:rFonts w:ascii="宋体" w:eastAsia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4"/>
          <w:shd w:val="clear" w:color="auto" w:fill="FFFFFF"/>
        </w:rPr>
        <w:t>学习成果不能造假，如抄袭他人实验报告、一份报告用于不同的课程等，均属造假行为。他人的想法、说法和意见如不注明出处按盗用论处。本课程如有发现上述不良行为，将按学校有关规定取消本课程的学习成绩。</w:t>
      </w:r>
    </w:p>
    <w:p w:rsidR="00EE79EE" w:rsidRDefault="0096451E">
      <w:pPr>
        <w:snapToGrid w:val="0"/>
        <w:spacing w:beforeLines="50" w:before="156" w:line="360" w:lineRule="auto"/>
        <w:rPr>
          <w:rFonts w:ascii="宋体" w:eastAsia="宋体" w:cs="宋体"/>
          <w:color w:val="000000"/>
          <w:kern w:val="0"/>
          <w:sz w:val="24"/>
          <w:szCs w:val="24"/>
          <w:u w:val="single"/>
        </w:rPr>
      </w:pPr>
      <w:r>
        <w:rPr>
          <w:rFonts w:ascii="宋体" w:eastAsia="宋体" w:cs="宋体" w:hint="eastAsia"/>
          <w:b/>
          <w:color w:val="000000"/>
          <w:kern w:val="0"/>
          <w:sz w:val="28"/>
          <w:szCs w:val="28"/>
        </w:rPr>
        <w:lastRenderedPageBreak/>
        <w:t>八、其它</w:t>
      </w:r>
    </w:p>
    <w:p w:rsidR="00EE79EE" w:rsidRDefault="0096451E">
      <w:pPr>
        <w:spacing w:line="360" w:lineRule="auto"/>
        <w:ind w:firstLineChars="200" w:firstLine="480"/>
      </w:pPr>
      <w:r>
        <w:rPr>
          <w:rFonts w:ascii="宋体" w:eastAsia="宋体" w:hAnsi="宋体" w:cs="宋体" w:hint="eastAsia"/>
          <w:kern w:val="0"/>
          <w:sz w:val="24"/>
          <w:shd w:val="clear" w:color="auto" w:fill="FFFFFF"/>
        </w:rPr>
        <w:t>1）</w:t>
      </w:r>
      <w:r>
        <w:rPr>
          <w:rFonts w:ascii="宋体" w:eastAsia="宋体" w:hAnsi="宋体" w:cs="宋体"/>
          <w:kern w:val="0"/>
          <w:sz w:val="24"/>
          <w:shd w:val="clear" w:color="auto" w:fill="FFFFFF"/>
        </w:rPr>
        <w:t>出勤与迟到：每缺勤与迟到一次按相应的成绩比例扣除期末成绩</w:t>
      </w:r>
      <w:r>
        <w:rPr>
          <w:rFonts w:ascii="宋体" w:eastAsia="宋体" w:hAnsi="宋体" w:cs="宋体" w:hint="eastAsia"/>
          <w:kern w:val="0"/>
          <w:sz w:val="24"/>
          <w:shd w:val="clear" w:color="auto" w:fill="FFFFFF"/>
        </w:rPr>
        <w:t>，不再另行补做实验</w:t>
      </w:r>
      <w:r>
        <w:rPr>
          <w:rFonts w:ascii="宋体" w:eastAsia="宋体" w:hAnsi="宋体" w:cs="宋体"/>
          <w:kern w:val="0"/>
          <w:sz w:val="24"/>
          <w:shd w:val="clear" w:color="auto" w:fill="FFFFFF"/>
        </w:rPr>
        <w:t>。</w:t>
      </w:r>
      <w:r>
        <w:rPr>
          <w:rFonts w:ascii="宋体" w:eastAsia="宋体" w:hAnsi="宋体" w:cs="宋体" w:hint="eastAsia"/>
          <w:kern w:val="0"/>
          <w:sz w:val="24"/>
          <w:shd w:val="clear" w:color="auto" w:fill="FFFFFF"/>
        </w:rPr>
        <w:t>2）</w:t>
      </w:r>
      <w:r>
        <w:rPr>
          <w:rFonts w:ascii="宋体" w:eastAsia="宋体" w:hAnsi="宋体" w:cs="宋体"/>
          <w:kern w:val="0"/>
          <w:sz w:val="24"/>
          <w:shd w:val="clear" w:color="auto" w:fill="FFFFFF"/>
        </w:rPr>
        <w:t>未提交</w:t>
      </w:r>
      <w:r>
        <w:rPr>
          <w:rFonts w:ascii="宋体" w:eastAsia="宋体" w:hAnsi="宋体" w:cs="宋体" w:hint="eastAsia"/>
          <w:kern w:val="0"/>
          <w:sz w:val="24"/>
          <w:shd w:val="clear" w:color="auto" w:fill="FFFFFF"/>
        </w:rPr>
        <w:t>实验报告</w:t>
      </w:r>
      <w:r>
        <w:rPr>
          <w:rFonts w:ascii="宋体" w:eastAsia="宋体" w:hAnsi="宋体" w:cs="宋体"/>
          <w:kern w:val="0"/>
          <w:sz w:val="24"/>
          <w:shd w:val="clear" w:color="auto" w:fill="FFFFFF"/>
        </w:rPr>
        <w:t>：按相应的成绩比例扣除期末成绩。</w:t>
      </w:r>
      <w:r>
        <w:rPr>
          <w:rFonts w:ascii="宋体" w:eastAsia="宋体" w:hAnsi="宋体" w:cs="宋体" w:hint="eastAsia"/>
          <w:kern w:val="0"/>
          <w:sz w:val="24"/>
          <w:shd w:val="clear" w:color="auto" w:fill="FFFFFF"/>
        </w:rPr>
        <w:t>3）禁止</w:t>
      </w:r>
      <w:r>
        <w:rPr>
          <w:rFonts w:ascii="宋体" w:eastAsia="宋体" w:hAnsi="宋体" w:cs="宋体"/>
          <w:kern w:val="0"/>
          <w:sz w:val="24"/>
          <w:shd w:val="clear" w:color="auto" w:fill="FFFFFF"/>
        </w:rPr>
        <w:t>课堂不礼貌行为：课堂上接听手机、吃东西、喝饮料、睡觉、看手机、聊天。4</w:t>
      </w:r>
      <w:r>
        <w:rPr>
          <w:rFonts w:ascii="宋体" w:eastAsia="宋体" w:hAnsi="宋体" w:cs="宋体" w:hint="eastAsia"/>
          <w:kern w:val="0"/>
          <w:sz w:val="24"/>
          <w:shd w:val="clear" w:color="auto" w:fill="FFFFFF"/>
        </w:rPr>
        <w:t>）</w:t>
      </w:r>
      <w:r>
        <w:rPr>
          <w:rFonts w:ascii="宋体" w:eastAsia="宋体" w:hAnsi="宋体" w:cs="宋体"/>
          <w:kern w:val="0"/>
          <w:sz w:val="24"/>
          <w:shd w:val="clear" w:color="auto" w:fill="FFFFFF"/>
        </w:rPr>
        <w:t>课堂表现：课堂积极发言和参与讨论将获期末成绩加分</w:t>
      </w:r>
      <w:r>
        <w:rPr>
          <w:rFonts w:ascii="宋体" w:eastAsia="宋体" w:hAnsi="宋体" w:cs="宋体" w:hint="eastAsia"/>
          <w:kern w:val="0"/>
          <w:sz w:val="24"/>
          <w:shd w:val="clear" w:color="auto" w:fill="FFFFFF"/>
        </w:rPr>
        <w:t>。5）实验</w:t>
      </w:r>
      <w:r>
        <w:rPr>
          <w:rFonts w:ascii="宋体" w:eastAsia="宋体" w:hAnsi="宋体" w:cs="宋体"/>
          <w:kern w:val="0"/>
          <w:sz w:val="24"/>
          <w:shd w:val="clear" w:color="auto" w:fill="FFFFFF"/>
        </w:rPr>
        <w:t>建议：</w:t>
      </w:r>
      <w:r>
        <w:rPr>
          <w:rFonts w:ascii="宋体" w:eastAsia="宋体" w:hAnsi="宋体" w:cs="宋体" w:hint="eastAsia"/>
          <w:kern w:val="0"/>
          <w:sz w:val="24"/>
          <w:shd w:val="clear" w:color="auto" w:fill="FFFFFF"/>
        </w:rPr>
        <w:t>课前约需要1小时对实验内容对应的理论知识进行复习，对实验步骤进行预习</w:t>
      </w:r>
      <w:r>
        <w:rPr>
          <w:rFonts w:ascii="宋体" w:eastAsia="宋体" w:hAnsi="宋体" w:cs="宋体"/>
          <w:kern w:val="0"/>
          <w:sz w:val="24"/>
          <w:shd w:val="clear" w:color="auto" w:fill="FFFFFF"/>
        </w:rPr>
        <w:t>。</w:t>
      </w:r>
    </w:p>
    <w:sectPr w:rsidR="00EE7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01A" w:rsidRDefault="009F101A" w:rsidP="00DD7617">
      <w:r>
        <w:separator/>
      </w:r>
    </w:p>
  </w:endnote>
  <w:endnote w:type="continuationSeparator" w:id="0">
    <w:p w:rsidR="009F101A" w:rsidRDefault="009F101A" w:rsidP="00DD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01A" w:rsidRDefault="009F101A" w:rsidP="00DD7617">
      <w:r>
        <w:separator/>
      </w:r>
    </w:p>
  </w:footnote>
  <w:footnote w:type="continuationSeparator" w:id="0">
    <w:p w:rsidR="009F101A" w:rsidRDefault="009F101A" w:rsidP="00DD7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689A3B3"/>
    <w:multiLevelType w:val="singleLevel"/>
    <w:tmpl w:val="9689A3B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CF59D17"/>
    <w:multiLevelType w:val="singleLevel"/>
    <w:tmpl w:val="BCF59D1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F640E42C"/>
    <w:multiLevelType w:val="singleLevel"/>
    <w:tmpl w:val="F640E42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15993406"/>
    <w:multiLevelType w:val="multilevel"/>
    <w:tmpl w:val="15993406"/>
    <w:lvl w:ilvl="0">
      <w:start w:val="1"/>
      <w:numFmt w:val="decimal"/>
      <w:lvlText w:val="%1)"/>
      <w:lvlJc w:val="left"/>
      <w:pPr>
        <w:ind w:left="845" w:hanging="420"/>
      </w:p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4" w15:restartNumberingAfterBreak="0">
    <w:nsid w:val="1C1C07DE"/>
    <w:multiLevelType w:val="multilevel"/>
    <w:tmpl w:val="1C1C07DE"/>
    <w:lvl w:ilvl="0">
      <w:start w:val="1"/>
      <w:numFmt w:val="decimal"/>
      <w:lvlText w:val="%1)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57BAA5CF"/>
    <w:multiLevelType w:val="singleLevel"/>
    <w:tmpl w:val="57BAA5CF"/>
    <w:lvl w:ilvl="0">
      <w:start w:val="1"/>
      <w:numFmt w:val="decimal"/>
      <w:suff w:val="nothing"/>
      <w:lvlText w:val="（%1）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976"/>
    <w:rsid w:val="00026045"/>
    <w:rsid w:val="00047F89"/>
    <w:rsid w:val="00064022"/>
    <w:rsid w:val="00080C82"/>
    <w:rsid w:val="00087B21"/>
    <w:rsid w:val="000A32F7"/>
    <w:rsid w:val="000A4B3D"/>
    <w:rsid w:val="000A7002"/>
    <w:rsid w:val="000E1F18"/>
    <w:rsid w:val="000E2FAF"/>
    <w:rsid w:val="000F33A1"/>
    <w:rsid w:val="001044E3"/>
    <w:rsid w:val="00112179"/>
    <w:rsid w:val="00123325"/>
    <w:rsid w:val="001275E6"/>
    <w:rsid w:val="001556D6"/>
    <w:rsid w:val="00162337"/>
    <w:rsid w:val="00177C72"/>
    <w:rsid w:val="00195EB0"/>
    <w:rsid w:val="00196955"/>
    <w:rsid w:val="001E283E"/>
    <w:rsid w:val="001E65A0"/>
    <w:rsid w:val="001F04B5"/>
    <w:rsid w:val="001F5C3A"/>
    <w:rsid w:val="002025A8"/>
    <w:rsid w:val="002050EE"/>
    <w:rsid w:val="00207D9C"/>
    <w:rsid w:val="00235296"/>
    <w:rsid w:val="002401C7"/>
    <w:rsid w:val="00263976"/>
    <w:rsid w:val="00266745"/>
    <w:rsid w:val="002837F6"/>
    <w:rsid w:val="002879DC"/>
    <w:rsid w:val="00296291"/>
    <w:rsid w:val="002A0515"/>
    <w:rsid w:val="002B18FA"/>
    <w:rsid w:val="002C702F"/>
    <w:rsid w:val="002D20BB"/>
    <w:rsid w:val="002D426B"/>
    <w:rsid w:val="002E1CD7"/>
    <w:rsid w:val="003069F4"/>
    <w:rsid w:val="00337CD3"/>
    <w:rsid w:val="0034385D"/>
    <w:rsid w:val="00346EC1"/>
    <w:rsid w:val="00352136"/>
    <w:rsid w:val="00391746"/>
    <w:rsid w:val="00397606"/>
    <w:rsid w:val="003D008A"/>
    <w:rsid w:val="00416A9A"/>
    <w:rsid w:val="00440018"/>
    <w:rsid w:val="00445613"/>
    <w:rsid w:val="00477894"/>
    <w:rsid w:val="004816FB"/>
    <w:rsid w:val="004961F5"/>
    <w:rsid w:val="004A15F8"/>
    <w:rsid w:val="004B7E61"/>
    <w:rsid w:val="004C2143"/>
    <w:rsid w:val="004D7CA8"/>
    <w:rsid w:val="00501427"/>
    <w:rsid w:val="00526AAA"/>
    <w:rsid w:val="0055523D"/>
    <w:rsid w:val="00564ECC"/>
    <w:rsid w:val="005651E8"/>
    <w:rsid w:val="00587664"/>
    <w:rsid w:val="00592860"/>
    <w:rsid w:val="005C02CA"/>
    <w:rsid w:val="005C42DF"/>
    <w:rsid w:val="005E1D5D"/>
    <w:rsid w:val="005E4CD0"/>
    <w:rsid w:val="005E7E72"/>
    <w:rsid w:val="00612392"/>
    <w:rsid w:val="006308F8"/>
    <w:rsid w:val="00632213"/>
    <w:rsid w:val="00636ACC"/>
    <w:rsid w:val="006370BD"/>
    <w:rsid w:val="00651090"/>
    <w:rsid w:val="006549C1"/>
    <w:rsid w:val="00663A37"/>
    <w:rsid w:val="006A34B7"/>
    <w:rsid w:val="006B2BE0"/>
    <w:rsid w:val="006E2B65"/>
    <w:rsid w:val="006E7C1F"/>
    <w:rsid w:val="006F4E9C"/>
    <w:rsid w:val="006F6B80"/>
    <w:rsid w:val="0070744C"/>
    <w:rsid w:val="007276B0"/>
    <w:rsid w:val="00773BE2"/>
    <w:rsid w:val="007800C1"/>
    <w:rsid w:val="00793803"/>
    <w:rsid w:val="007A036B"/>
    <w:rsid w:val="007A1338"/>
    <w:rsid w:val="007B4850"/>
    <w:rsid w:val="007D0C21"/>
    <w:rsid w:val="007D2FFA"/>
    <w:rsid w:val="007E45A9"/>
    <w:rsid w:val="007F163B"/>
    <w:rsid w:val="007F67A7"/>
    <w:rsid w:val="0081156E"/>
    <w:rsid w:val="00826E2D"/>
    <w:rsid w:val="008322D4"/>
    <w:rsid w:val="00841B58"/>
    <w:rsid w:val="00851EEC"/>
    <w:rsid w:val="008617EE"/>
    <w:rsid w:val="00873A4D"/>
    <w:rsid w:val="00881CCB"/>
    <w:rsid w:val="00891973"/>
    <w:rsid w:val="008C5277"/>
    <w:rsid w:val="008D4236"/>
    <w:rsid w:val="008F2187"/>
    <w:rsid w:val="008F6FC5"/>
    <w:rsid w:val="00917DF8"/>
    <w:rsid w:val="00941C62"/>
    <w:rsid w:val="0095250E"/>
    <w:rsid w:val="0095745F"/>
    <w:rsid w:val="00957C38"/>
    <w:rsid w:val="0096451E"/>
    <w:rsid w:val="009651D6"/>
    <w:rsid w:val="009A42BD"/>
    <w:rsid w:val="009D2416"/>
    <w:rsid w:val="009E0795"/>
    <w:rsid w:val="009E6169"/>
    <w:rsid w:val="009F101A"/>
    <w:rsid w:val="00A05CC3"/>
    <w:rsid w:val="00A40428"/>
    <w:rsid w:val="00A60182"/>
    <w:rsid w:val="00A677C0"/>
    <w:rsid w:val="00A77B7F"/>
    <w:rsid w:val="00A81CDB"/>
    <w:rsid w:val="00A94E6D"/>
    <w:rsid w:val="00A97515"/>
    <w:rsid w:val="00AA195B"/>
    <w:rsid w:val="00AB641C"/>
    <w:rsid w:val="00AE2362"/>
    <w:rsid w:val="00B15985"/>
    <w:rsid w:val="00B2374D"/>
    <w:rsid w:val="00B445AD"/>
    <w:rsid w:val="00B65858"/>
    <w:rsid w:val="00B7217D"/>
    <w:rsid w:val="00B805DA"/>
    <w:rsid w:val="00B91F2D"/>
    <w:rsid w:val="00BA6566"/>
    <w:rsid w:val="00BB3AEB"/>
    <w:rsid w:val="00BF2D7E"/>
    <w:rsid w:val="00C81F65"/>
    <w:rsid w:val="00C86076"/>
    <w:rsid w:val="00CC0FEB"/>
    <w:rsid w:val="00CD232C"/>
    <w:rsid w:val="00CD6D49"/>
    <w:rsid w:val="00D00C7E"/>
    <w:rsid w:val="00D2195E"/>
    <w:rsid w:val="00D330B6"/>
    <w:rsid w:val="00D55365"/>
    <w:rsid w:val="00DB0577"/>
    <w:rsid w:val="00DD7617"/>
    <w:rsid w:val="00DE1967"/>
    <w:rsid w:val="00DE27D2"/>
    <w:rsid w:val="00DE473F"/>
    <w:rsid w:val="00DF744B"/>
    <w:rsid w:val="00E01BA1"/>
    <w:rsid w:val="00E10C5D"/>
    <w:rsid w:val="00E166BD"/>
    <w:rsid w:val="00E22F8C"/>
    <w:rsid w:val="00E326A5"/>
    <w:rsid w:val="00E32F1C"/>
    <w:rsid w:val="00E374B6"/>
    <w:rsid w:val="00E730DA"/>
    <w:rsid w:val="00E901F6"/>
    <w:rsid w:val="00EE06F0"/>
    <w:rsid w:val="00EE1557"/>
    <w:rsid w:val="00EE79EE"/>
    <w:rsid w:val="00F10734"/>
    <w:rsid w:val="00F10801"/>
    <w:rsid w:val="00F41907"/>
    <w:rsid w:val="00F57E34"/>
    <w:rsid w:val="00F70B0C"/>
    <w:rsid w:val="00F94240"/>
    <w:rsid w:val="00FB5B18"/>
    <w:rsid w:val="00FD6FE4"/>
    <w:rsid w:val="00FE38C0"/>
    <w:rsid w:val="00FE5800"/>
    <w:rsid w:val="00FF321A"/>
    <w:rsid w:val="06454A75"/>
    <w:rsid w:val="48761F94"/>
    <w:rsid w:val="4B0054F6"/>
    <w:rsid w:val="7822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669CE9A-F2A9-481F-9BDA-DAAB18C5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paragraph" w:styleId="a6">
    <w:name w:val="No Spacing"/>
    <w:uiPriority w:val="1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532</Words>
  <Characters>3039</Characters>
  <Application>Microsoft Office Word</Application>
  <DocSecurity>0</DocSecurity>
  <Lines>25</Lines>
  <Paragraphs>7</Paragraphs>
  <ScaleCrop>false</ScaleCrop>
  <Company>P R C</Company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Chun-Xia LI</dc:creator>
  <cp:lastModifiedBy>zxl</cp:lastModifiedBy>
  <cp:revision>7</cp:revision>
  <dcterms:created xsi:type="dcterms:W3CDTF">2020-03-08T18:15:00Z</dcterms:created>
  <dcterms:modified xsi:type="dcterms:W3CDTF">2020-09-17T03:21:00Z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